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EED23" w14:textId="77777777" w:rsidR="00C220EC" w:rsidRPr="00606553" w:rsidRDefault="00C220EC" w:rsidP="00606553">
      <w:pPr>
        <w:tabs>
          <w:tab w:val="left" w:pos="8565"/>
          <w:tab w:val="right" w:pos="9695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205"/>
        <w:gridCol w:w="3522"/>
        <w:gridCol w:w="3190"/>
        <w:gridCol w:w="6"/>
      </w:tblGrid>
      <w:tr w:rsidR="001215A7" w:rsidRPr="007C413B" w14:paraId="432A4730" w14:textId="77777777" w:rsidTr="00043639">
        <w:trPr>
          <w:cantSplit/>
          <w:trHeight w:val="2620"/>
        </w:trPr>
        <w:tc>
          <w:tcPr>
            <w:tcW w:w="9923" w:type="dxa"/>
            <w:gridSpan w:val="4"/>
            <w:shd w:val="clear" w:color="auto" w:fill="auto"/>
          </w:tcPr>
          <w:p w14:paraId="598C1D79" w14:textId="1D9C8831" w:rsidR="00684077" w:rsidRPr="00835F83" w:rsidRDefault="002425F4" w:rsidP="002425F4">
            <w:pPr>
              <w:tabs>
                <w:tab w:val="center" w:pos="4853"/>
                <w:tab w:val="left" w:pos="7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684077" w:rsidRPr="00835F83">
              <w:rPr>
                <w:sz w:val="28"/>
                <w:szCs w:val="28"/>
              </w:rPr>
              <w:t>РОССИЙСКАЯ ФЕДЕРАЦИЯ</w:t>
            </w:r>
            <w:r>
              <w:rPr>
                <w:sz w:val="28"/>
                <w:szCs w:val="28"/>
              </w:rPr>
              <w:tab/>
            </w:r>
          </w:p>
          <w:p w14:paraId="6F5388EA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РОСТОВСКАЯ ОБЛАСТЬ</w:t>
            </w:r>
          </w:p>
          <w:p w14:paraId="72B870AA" w14:textId="77777777" w:rsidR="00684077" w:rsidRDefault="00684077" w:rsidP="006840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  <w:p w14:paraId="28C72D1C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«БОКОВСКОЕ СЕЛЬСКОЕ ПОСЕЛЕНИЕ»</w:t>
            </w:r>
          </w:p>
          <w:p w14:paraId="7C1A4EAE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14:paraId="18495C4E" w14:textId="77777777" w:rsidR="001215A7" w:rsidRPr="007C413B" w:rsidRDefault="001215A7" w:rsidP="006A7895">
            <w:pPr>
              <w:pStyle w:val="a3"/>
              <w:ind w:firstLine="709"/>
              <w:jc w:val="center"/>
              <w:rPr>
                <w:b/>
                <w:szCs w:val="28"/>
              </w:rPr>
            </w:pPr>
          </w:p>
          <w:p w14:paraId="5166CFD0" w14:textId="77777777" w:rsidR="00684077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ПОСТАНОВЛЕНИЕ</w:t>
            </w:r>
          </w:p>
          <w:p w14:paraId="703F303B" w14:textId="77777777" w:rsidR="001215A7" w:rsidRPr="007C413B" w:rsidRDefault="001215A7" w:rsidP="006A7895">
            <w:pPr>
              <w:pStyle w:val="a3"/>
              <w:ind w:firstLine="709"/>
              <w:jc w:val="center"/>
              <w:rPr>
                <w:szCs w:val="28"/>
              </w:rPr>
            </w:pPr>
          </w:p>
        </w:tc>
      </w:tr>
      <w:tr w:rsidR="001215A7" w:rsidRPr="007C413B" w14:paraId="6212A3C2" w14:textId="77777777" w:rsidTr="00F00622">
        <w:trPr>
          <w:gridAfter w:val="1"/>
          <w:wAfter w:w="6" w:type="dxa"/>
          <w:cantSplit/>
          <w:trHeight w:val="346"/>
        </w:trPr>
        <w:tc>
          <w:tcPr>
            <w:tcW w:w="3205" w:type="dxa"/>
            <w:shd w:val="clear" w:color="auto" w:fill="auto"/>
          </w:tcPr>
          <w:p w14:paraId="47F9CABD" w14:textId="32101C80" w:rsidR="001215A7" w:rsidRPr="007C413B" w:rsidRDefault="001E0A1A" w:rsidP="008726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04.03.2025</w:t>
            </w:r>
          </w:p>
        </w:tc>
        <w:tc>
          <w:tcPr>
            <w:tcW w:w="3522" w:type="dxa"/>
            <w:shd w:val="clear" w:color="auto" w:fill="auto"/>
          </w:tcPr>
          <w:p w14:paraId="54E38761" w14:textId="4BB2CCFA" w:rsidR="001215A7" w:rsidRPr="007C413B" w:rsidRDefault="00E45DCA" w:rsidP="00C441D6">
            <w:pPr>
              <w:pStyle w:val="a3"/>
              <w:ind w:firstLine="709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1215A7" w:rsidRPr="007C413B">
              <w:rPr>
                <w:szCs w:val="28"/>
              </w:rPr>
              <w:t>№</w:t>
            </w:r>
            <w:r w:rsidR="001E0A1A">
              <w:rPr>
                <w:szCs w:val="28"/>
              </w:rPr>
              <w:t xml:space="preserve"> 33</w:t>
            </w:r>
          </w:p>
        </w:tc>
        <w:tc>
          <w:tcPr>
            <w:tcW w:w="3190" w:type="dxa"/>
            <w:shd w:val="clear" w:color="auto" w:fill="auto"/>
          </w:tcPr>
          <w:p w14:paraId="37CD8275" w14:textId="77777777" w:rsidR="001215A7" w:rsidRPr="007C413B" w:rsidRDefault="00D61E6D" w:rsidP="006A7895">
            <w:pPr>
              <w:pStyle w:val="a3"/>
              <w:ind w:right="-108" w:firstLine="709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1215A7" w:rsidRPr="007C413B">
              <w:rPr>
                <w:szCs w:val="28"/>
              </w:rPr>
              <w:t>ст. Боковская</w:t>
            </w:r>
          </w:p>
        </w:tc>
      </w:tr>
    </w:tbl>
    <w:p w14:paraId="773187ED" w14:textId="77777777" w:rsidR="009466A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О</w:t>
      </w:r>
      <w:r w:rsidR="009466A9">
        <w:rPr>
          <w:bCs/>
          <w:sz w:val="28"/>
        </w:rPr>
        <w:t xml:space="preserve"> внесении изменений в постановление</w:t>
      </w:r>
    </w:p>
    <w:p w14:paraId="425245BF" w14:textId="77777777" w:rsidR="009466A9" w:rsidRDefault="009466A9" w:rsidP="00043639">
      <w:pPr>
        <w:rPr>
          <w:bCs/>
          <w:sz w:val="28"/>
        </w:rPr>
      </w:pPr>
      <w:r>
        <w:rPr>
          <w:bCs/>
          <w:sz w:val="28"/>
        </w:rPr>
        <w:t>от 12.10.2022 № 186 «О</w:t>
      </w:r>
      <w:r w:rsidR="00043639" w:rsidRPr="00043639">
        <w:rPr>
          <w:bCs/>
          <w:sz w:val="28"/>
        </w:rPr>
        <w:t>б утверждении</w:t>
      </w:r>
    </w:p>
    <w:p w14:paraId="5499F1EF" w14:textId="77777777" w:rsidR="009466A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Порядка организации</w:t>
      </w:r>
      <w:r w:rsidR="009466A9">
        <w:rPr>
          <w:bCs/>
          <w:sz w:val="28"/>
        </w:rPr>
        <w:t xml:space="preserve"> </w:t>
      </w:r>
      <w:r w:rsidRPr="00043639">
        <w:rPr>
          <w:bCs/>
          <w:sz w:val="28"/>
        </w:rPr>
        <w:t>работы по</w:t>
      </w:r>
    </w:p>
    <w:p w14:paraId="0DBA0D66" w14:textId="30E33C9C" w:rsidR="00043639" w:rsidRPr="0004363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рассмотрению обращений</w:t>
      </w:r>
    </w:p>
    <w:p w14:paraId="35A0B271" w14:textId="77777777" w:rsidR="00043639" w:rsidRPr="0004363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граждан в Администрации Боковского</w:t>
      </w:r>
    </w:p>
    <w:p w14:paraId="70EA6169" w14:textId="43EDF2CD" w:rsidR="00043639" w:rsidRDefault="00043639" w:rsidP="00043639">
      <w:pPr>
        <w:rPr>
          <w:b/>
          <w:sz w:val="28"/>
        </w:rPr>
      </w:pPr>
      <w:r w:rsidRPr="00043639">
        <w:rPr>
          <w:bCs/>
          <w:sz w:val="28"/>
        </w:rPr>
        <w:t>сельского поселения</w:t>
      </w:r>
      <w:r w:rsidR="009466A9">
        <w:rPr>
          <w:bCs/>
          <w:sz w:val="28"/>
        </w:rPr>
        <w:t>»</w:t>
      </w:r>
    </w:p>
    <w:p w14:paraId="6AA7ECAF" w14:textId="77777777" w:rsidR="00043639" w:rsidRDefault="00043639" w:rsidP="00043639">
      <w:pPr>
        <w:rPr>
          <w:sz w:val="28"/>
        </w:rPr>
      </w:pPr>
    </w:p>
    <w:p w14:paraId="472FD302" w14:textId="27071012" w:rsidR="00F00622" w:rsidRPr="00442408" w:rsidRDefault="0004363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В соответствии с постановлением Правительства Ростовской области от 03.08.2016 № 555 «Об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утверждении Порядка организации работы по рассмотрению обращений </w:t>
      </w:r>
      <w:r w:rsidRPr="00442408">
        <w:rPr>
          <w:rFonts w:ascii="Times New Roman" w:hAnsi="Times New Roman"/>
          <w:color w:val="auto"/>
          <w:kern w:val="2"/>
          <w:sz w:val="28"/>
          <w:szCs w:val="28"/>
        </w:rPr>
        <w:t>граждан в Правительстве Ростовской области»</w:t>
      </w:r>
      <w:r w:rsidR="00F00622" w:rsidRPr="00442408">
        <w:rPr>
          <w:rFonts w:ascii="Times New Roman" w:hAnsi="Times New Roman"/>
          <w:color w:val="auto"/>
          <w:kern w:val="2"/>
          <w:sz w:val="28"/>
          <w:szCs w:val="28"/>
        </w:rPr>
        <w:t xml:space="preserve">, </w:t>
      </w:r>
      <w:r w:rsidR="00DE3C9B" w:rsidRPr="00442408">
        <w:rPr>
          <w:rFonts w:ascii="Times New Roman" w:hAnsi="Times New Roman"/>
          <w:sz w:val="28"/>
        </w:rPr>
        <w:t>в целях совершенствования порядка работы с обращениями граждан</w:t>
      </w:r>
      <w:r w:rsidR="00DE3C9B" w:rsidRPr="00442408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="00F00622" w:rsidRPr="00442408">
        <w:rPr>
          <w:rFonts w:ascii="Times New Roman" w:hAnsi="Times New Roman"/>
          <w:color w:val="auto"/>
          <w:kern w:val="2"/>
          <w:sz w:val="28"/>
          <w:szCs w:val="28"/>
        </w:rPr>
        <w:t>Администрация Боковского сельского поселения,</w:t>
      </w:r>
    </w:p>
    <w:p w14:paraId="10BEE0FA" w14:textId="77777777" w:rsidR="00F00622" w:rsidRPr="00207DAD" w:rsidRDefault="00F0062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05C983DB" w14:textId="77777777" w:rsidR="00D368F9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ПОСТАНОВЛЯ</w:t>
      </w:r>
      <w:r w:rsidR="009D7534" w:rsidRPr="00207DAD">
        <w:rPr>
          <w:rFonts w:ascii="Times New Roman" w:hAnsi="Times New Roman"/>
          <w:color w:val="auto"/>
          <w:kern w:val="2"/>
          <w:sz w:val="28"/>
          <w:szCs w:val="28"/>
        </w:rPr>
        <w:t>ЕТ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:</w:t>
      </w:r>
    </w:p>
    <w:p w14:paraId="1ED42268" w14:textId="77777777" w:rsidR="00207DAD" w:rsidRPr="00207DAD" w:rsidRDefault="00207DAD" w:rsidP="00DE3C9B">
      <w:pPr>
        <w:pStyle w:val="af1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42E057E6" w14:textId="0F48286B" w:rsidR="00DE3C9B" w:rsidRDefault="00043639" w:rsidP="00442408">
      <w:pPr>
        <w:ind w:firstLine="720"/>
        <w:jc w:val="both"/>
        <w:rPr>
          <w:b/>
          <w:sz w:val="28"/>
        </w:rPr>
      </w:pPr>
      <w:r w:rsidRPr="00207DAD">
        <w:rPr>
          <w:kern w:val="2"/>
          <w:sz w:val="28"/>
          <w:szCs w:val="28"/>
        </w:rPr>
        <w:t>1.</w:t>
      </w:r>
      <w:r w:rsidR="008B31CF" w:rsidRPr="00207DAD">
        <w:rPr>
          <w:kern w:val="2"/>
          <w:sz w:val="28"/>
          <w:szCs w:val="28"/>
        </w:rPr>
        <w:t xml:space="preserve"> </w:t>
      </w:r>
      <w:r w:rsidR="00DE3C9B">
        <w:rPr>
          <w:kern w:val="2"/>
          <w:sz w:val="28"/>
          <w:szCs w:val="28"/>
        </w:rPr>
        <w:t xml:space="preserve">Внести в постановление </w:t>
      </w:r>
      <w:r w:rsidR="00DE3C9B">
        <w:rPr>
          <w:bCs/>
          <w:sz w:val="28"/>
        </w:rPr>
        <w:t>от 12.10.2022 № 186 «О</w:t>
      </w:r>
      <w:r w:rsidR="00DE3C9B" w:rsidRPr="00043639">
        <w:rPr>
          <w:bCs/>
          <w:sz w:val="28"/>
        </w:rPr>
        <w:t>б утверждении</w:t>
      </w:r>
      <w:r w:rsidR="00442408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Порядка организации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работы по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рассмотрению обращений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граждан в Администрации Боковского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сельского поселения</w:t>
      </w:r>
      <w:r w:rsidR="00DE3C9B">
        <w:rPr>
          <w:bCs/>
          <w:sz w:val="28"/>
        </w:rPr>
        <w:t>» изменения согл</w:t>
      </w:r>
      <w:r w:rsidR="00442408">
        <w:rPr>
          <w:bCs/>
          <w:sz w:val="28"/>
        </w:rPr>
        <w:t>а</w:t>
      </w:r>
      <w:r w:rsidR="00DE3C9B">
        <w:rPr>
          <w:bCs/>
          <w:sz w:val="28"/>
        </w:rPr>
        <w:t>сно приложению.</w:t>
      </w:r>
    </w:p>
    <w:p w14:paraId="45FA7103" w14:textId="2B09F785" w:rsidR="00043639" w:rsidRPr="00207DAD" w:rsidRDefault="002712AF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>
        <w:rPr>
          <w:rFonts w:ascii="Times New Roman" w:hAnsi="Times New Roman"/>
          <w:color w:val="auto"/>
          <w:kern w:val="2"/>
          <w:sz w:val="28"/>
          <w:szCs w:val="28"/>
        </w:rPr>
        <w:t>2</w:t>
      </w:r>
      <w:r w:rsidR="00043639" w:rsidRPr="00207DAD">
        <w:rPr>
          <w:rFonts w:ascii="Times New Roman" w:hAnsi="Times New Roman"/>
          <w:color w:val="auto"/>
          <w:kern w:val="2"/>
          <w:sz w:val="28"/>
          <w:szCs w:val="28"/>
        </w:rPr>
        <w:t>.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="00043639" w:rsidRPr="00207DAD">
        <w:rPr>
          <w:rFonts w:ascii="Times New Roman" w:hAnsi="Times New Roman"/>
          <w:color w:val="auto"/>
          <w:kern w:val="2"/>
          <w:sz w:val="28"/>
          <w:szCs w:val="28"/>
        </w:rPr>
        <w:t>Постановление вступает в силу со дня его официального опубликования.</w:t>
      </w:r>
    </w:p>
    <w:p w14:paraId="33CE5369" w14:textId="3E27DD43" w:rsidR="00043639" w:rsidRPr="00207DAD" w:rsidRDefault="002712AF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>
        <w:rPr>
          <w:rFonts w:ascii="Times New Roman" w:hAnsi="Times New Roman"/>
          <w:color w:val="auto"/>
          <w:kern w:val="2"/>
          <w:sz w:val="28"/>
          <w:szCs w:val="28"/>
        </w:rPr>
        <w:t>3</w:t>
      </w:r>
      <w:r w:rsidR="00043639" w:rsidRPr="00207DAD">
        <w:rPr>
          <w:rFonts w:ascii="Times New Roman" w:hAnsi="Times New Roman"/>
          <w:color w:val="auto"/>
          <w:kern w:val="2"/>
          <w:sz w:val="28"/>
          <w:szCs w:val="28"/>
        </w:rPr>
        <w:t>.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="00043639" w:rsidRPr="00207DAD">
        <w:rPr>
          <w:rFonts w:ascii="Times New Roman" w:hAnsi="Times New Roman"/>
          <w:color w:val="auto"/>
          <w:kern w:val="2"/>
          <w:sz w:val="28"/>
          <w:szCs w:val="28"/>
        </w:rPr>
        <w:t>Контроль за выполнением постановления оставляю за собой.</w:t>
      </w:r>
    </w:p>
    <w:p w14:paraId="0D62BC63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FE1E241" w14:textId="77777777" w:rsidR="00454917" w:rsidRPr="00207DAD" w:rsidRDefault="00454917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7B1AB9C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6114AE7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Глава администрации</w:t>
      </w:r>
    </w:p>
    <w:p w14:paraId="5073417B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Боковско</w:t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>го сельского поселения</w:t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6B580E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М.М. Обнизов</w:t>
      </w:r>
    </w:p>
    <w:p w14:paraId="70A3E30C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5A4A3B9E" w14:textId="77777777" w:rsidR="0073596F" w:rsidRPr="00207DAD" w:rsidRDefault="0073596F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6CDE0AC4" w14:textId="77777777" w:rsidR="00207DAD" w:rsidRP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D4FF066" w14:textId="3B79FA52" w:rsid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5184E60B" w14:textId="727A0E0F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4F7A3C07" w14:textId="1F5DA5A6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66A88142" w14:textId="6973A467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477050C" w14:textId="77777777" w:rsidR="00A96E32" w:rsidRPr="00207DAD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EC641D0" w14:textId="77777777" w:rsidR="00207DAD" w:rsidRP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6D78A5A" w14:textId="77777777" w:rsidR="006B580E" w:rsidRPr="00207DAD" w:rsidRDefault="009C7D01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Постановление вносит заместитель </w:t>
      </w:r>
      <w:r w:rsidR="00207DAD" w:rsidRPr="00207DAD">
        <w:rPr>
          <w:rFonts w:ascii="Times New Roman" w:hAnsi="Times New Roman"/>
          <w:color w:val="auto"/>
          <w:kern w:val="2"/>
          <w:sz w:val="28"/>
          <w:szCs w:val="28"/>
        </w:rPr>
        <w:t>г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лавы</w:t>
      </w:r>
    </w:p>
    <w:p w14:paraId="05E3649B" w14:textId="77777777" w:rsidR="009C7D01" w:rsidRDefault="009C7D01" w:rsidP="0040792E">
      <w:pPr>
        <w:jc w:val="both"/>
        <w:rPr>
          <w:sz w:val="28"/>
          <w:szCs w:val="28"/>
        </w:rPr>
        <w:sectPr w:rsidR="009C7D01" w:rsidSect="009C7D01">
          <w:pgSz w:w="11906" w:h="16838"/>
          <w:pgMar w:top="567" w:right="709" w:bottom="284" w:left="1134" w:header="720" w:footer="720" w:gutter="0"/>
          <w:cols w:space="720"/>
          <w:docGrid w:linePitch="272"/>
        </w:sectPr>
      </w:pPr>
    </w:p>
    <w:p w14:paraId="7F9753D7" w14:textId="77777777" w:rsidR="009C7D01" w:rsidRPr="009C7D01" w:rsidRDefault="009C7D01" w:rsidP="009C7D01">
      <w:pPr>
        <w:widowControl w:val="0"/>
        <w:shd w:val="clear" w:color="auto" w:fill="FFFFFF"/>
        <w:jc w:val="right"/>
        <w:rPr>
          <w:bCs/>
          <w:sz w:val="28"/>
          <w:szCs w:val="28"/>
        </w:rPr>
      </w:pPr>
      <w:r w:rsidRPr="009C7D01">
        <w:rPr>
          <w:bCs/>
          <w:sz w:val="28"/>
          <w:szCs w:val="28"/>
        </w:rPr>
        <w:lastRenderedPageBreak/>
        <w:t xml:space="preserve">Приложение </w:t>
      </w:r>
    </w:p>
    <w:p w14:paraId="6B784E86" w14:textId="77777777" w:rsidR="009C7D01" w:rsidRPr="009C7D01" w:rsidRDefault="009C7D01" w:rsidP="009C7D01">
      <w:pPr>
        <w:widowControl w:val="0"/>
        <w:shd w:val="clear" w:color="auto" w:fill="FFFFFF"/>
        <w:ind w:left="5103"/>
        <w:jc w:val="right"/>
        <w:rPr>
          <w:bCs/>
          <w:sz w:val="28"/>
          <w:szCs w:val="28"/>
        </w:rPr>
      </w:pPr>
      <w:r w:rsidRPr="009C7D01">
        <w:rPr>
          <w:bCs/>
          <w:sz w:val="28"/>
          <w:szCs w:val="28"/>
        </w:rPr>
        <w:t>к постановлению Администрации</w:t>
      </w:r>
    </w:p>
    <w:p w14:paraId="0169486B" w14:textId="77777777" w:rsidR="009C7D01" w:rsidRPr="009C7D01" w:rsidRDefault="009C7D01" w:rsidP="009C7D01">
      <w:pPr>
        <w:widowControl w:val="0"/>
        <w:shd w:val="clear" w:color="auto" w:fill="FFFFFF"/>
        <w:ind w:left="510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Боковского</w:t>
      </w:r>
      <w:r w:rsidRPr="009C7D01">
        <w:rPr>
          <w:bCs/>
          <w:sz w:val="28"/>
          <w:szCs w:val="28"/>
        </w:rPr>
        <w:t xml:space="preserve"> сельского поселения </w:t>
      </w:r>
    </w:p>
    <w:p w14:paraId="3F0BED57" w14:textId="0005471D" w:rsidR="009C7D01" w:rsidRPr="00ED22A3" w:rsidRDefault="009C7D01" w:rsidP="009C7D01">
      <w:pPr>
        <w:widowControl w:val="0"/>
        <w:ind w:left="5103"/>
        <w:jc w:val="right"/>
        <w:rPr>
          <w:b/>
          <w:bCs/>
          <w:sz w:val="28"/>
          <w:szCs w:val="28"/>
        </w:rPr>
      </w:pPr>
      <w:r w:rsidRPr="00ED22A3">
        <w:rPr>
          <w:bCs/>
          <w:sz w:val="28"/>
          <w:szCs w:val="28"/>
        </w:rPr>
        <w:t xml:space="preserve">от </w:t>
      </w:r>
      <w:r w:rsidR="001E0A1A">
        <w:rPr>
          <w:bCs/>
          <w:sz w:val="28"/>
          <w:szCs w:val="28"/>
        </w:rPr>
        <w:t xml:space="preserve">04.03.2025 </w:t>
      </w:r>
      <w:r w:rsidRPr="00ED22A3">
        <w:rPr>
          <w:bCs/>
          <w:sz w:val="28"/>
          <w:szCs w:val="28"/>
        </w:rPr>
        <w:t xml:space="preserve">№ </w:t>
      </w:r>
      <w:r w:rsidR="001E0A1A">
        <w:rPr>
          <w:bCs/>
          <w:sz w:val="28"/>
          <w:szCs w:val="28"/>
        </w:rPr>
        <w:t>33</w:t>
      </w:r>
    </w:p>
    <w:p w14:paraId="798C3AEE" w14:textId="77777777" w:rsidR="00442408" w:rsidRDefault="00442408" w:rsidP="00043639">
      <w:pPr>
        <w:jc w:val="center"/>
        <w:rPr>
          <w:bCs/>
          <w:sz w:val="28"/>
          <w:szCs w:val="28"/>
        </w:rPr>
      </w:pPr>
    </w:p>
    <w:p w14:paraId="6D1064B6" w14:textId="77777777" w:rsidR="00442408" w:rsidRPr="00442408" w:rsidRDefault="00442408" w:rsidP="00442408">
      <w:pPr>
        <w:rPr>
          <w:sz w:val="28"/>
        </w:rPr>
      </w:pPr>
    </w:p>
    <w:p w14:paraId="49E83816" w14:textId="77777777" w:rsidR="00442408" w:rsidRPr="00442408" w:rsidRDefault="00442408" w:rsidP="00442408">
      <w:pPr>
        <w:rPr>
          <w:sz w:val="28"/>
        </w:rPr>
      </w:pPr>
    </w:p>
    <w:p w14:paraId="1681C290" w14:textId="77777777" w:rsidR="00442408" w:rsidRPr="00442408" w:rsidRDefault="00442408" w:rsidP="00442408">
      <w:pPr>
        <w:rPr>
          <w:sz w:val="28"/>
        </w:rPr>
      </w:pPr>
    </w:p>
    <w:p w14:paraId="0DF27DBD" w14:textId="674A0751" w:rsidR="00442408" w:rsidRDefault="00442408" w:rsidP="00442408">
      <w:pPr>
        <w:jc w:val="center"/>
        <w:rPr>
          <w:sz w:val="28"/>
        </w:rPr>
      </w:pPr>
      <w:r>
        <w:rPr>
          <w:sz w:val="28"/>
        </w:rPr>
        <w:t>ИЗМЕНЕНИЯ,</w:t>
      </w:r>
    </w:p>
    <w:p w14:paraId="2ACE7A74" w14:textId="1E07978D" w:rsidR="00442408" w:rsidRDefault="00442408" w:rsidP="00442408">
      <w:pPr>
        <w:jc w:val="center"/>
        <w:rPr>
          <w:sz w:val="28"/>
        </w:rPr>
      </w:pPr>
      <w:r>
        <w:rPr>
          <w:sz w:val="28"/>
        </w:rPr>
        <w:t xml:space="preserve">вносимые в постановление Администрации Боковского сельского поселения от </w:t>
      </w:r>
      <w:r>
        <w:rPr>
          <w:bCs/>
          <w:sz w:val="28"/>
        </w:rPr>
        <w:t xml:space="preserve">12.10.2022 № 186 </w:t>
      </w:r>
      <w:r>
        <w:rPr>
          <w:sz w:val="28"/>
        </w:rPr>
        <w:t>«Об утверждении Порядка организации работы по рассмотрению обращений граждан в Администрации Боковского сельского поселения»</w:t>
      </w:r>
    </w:p>
    <w:p w14:paraId="4E3C6FDC" w14:textId="77777777" w:rsidR="00442408" w:rsidRDefault="00442408" w:rsidP="00442408">
      <w:pPr>
        <w:jc w:val="center"/>
        <w:rPr>
          <w:sz w:val="28"/>
        </w:rPr>
      </w:pPr>
    </w:p>
    <w:p w14:paraId="7F9C1BD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В приложении:</w:t>
      </w:r>
    </w:p>
    <w:p w14:paraId="22E50DE7" w14:textId="572E8A28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855AA0">
        <w:rPr>
          <w:sz w:val="28"/>
        </w:rPr>
        <w:t xml:space="preserve"> </w:t>
      </w:r>
      <w:r>
        <w:rPr>
          <w:sz w:val="28"/>
        </w:rPr>
        <w:t>В разделе 1:</w:t>
      </w:r>
    </w:p>
    <w:p w14:paraId="48532811" w14:textId="03615553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855AA0">
        <w:rPr>
          <w:sz w:val="28"/>
        </w:rPr>
        <w:t xml:space="preserve"> </w:t>
      </w:r>
      <w:r>
        <w:rPr>
          <w:sz w:val="28"/>
        </w:rPr>
        <w:t>В пункте 1.1 слова «устных и письменных» исключить.</w:t>
      </w:r>
    </w:p>
    <w:p w14:paraId="3934E327" w14:textId="1C71A87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1.2.</w:t>
      </w:r>
      <w:r w:rsidR="00855AA0">
        <w:rPr>
          <w:sz w:val="28"/>
        </w:rPr>
        <w:t xml:space="preserve"> </w:t>
      </w:r>
      <w:r>
        <w:rPr>
          <w:sz w:val="28"/>
        </w:rPr>
        <w:t>Пункт 1.2 изложить в редакции:</w:t>
      </w:r>
    </w:p>
    <w:p w14:paraId="3CFB13E1" w14:textId="6585E44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«1.2.</w:t>
      </w:r>
      <w:r w:rsidR="001E0A1A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Организация работы по рассмотрению обращений граждан в</w:t>
      </w:r>
      <w:r w:rsidR="00855AA0">
        <w:rPr>
          <w:sz w:val="28"/>
        </w:rPr>
        <w:t xml:space="preserve"> </w:t>
      </w:r>
      <w:r>
        <w:rPr>
          <w:sz w:val="28"/>
        </w:rPr>
        <w:t xml:space="preserve">Администрации </w:t>
      </w:r>
      <w:r w:rsidR="001B4926">
        <w:rPr>
          <w:sz w:val="28"/>
        </w:rPr>
        <w:t>Боковского</w:t>
      </w:r>
      <w:r>
        <w:rPr>
          <w:sz w:val="28"/>
        </w:rPr>
        <w:t xml:space="preserve"> сельского поселения осуществляется в соответствии со следующими правовыми актами:</w:t>
      </w:r>
    </w:p>
    <w:p w14:paraId="073667D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Конституцией Российской Федерации; </w:t>
      </w:r>
    </w:p>
    <w:p w14:paraId="4D3B944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01B43F7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02.05.2006 № 59-ФЗ «О порядке рассмотрения обращений граждан Российской Федерации»; </w:t>
      </w:r>
    </w:p>
    <w:p w14:paraId="7AF3594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27.07.2006 № 152-ФЗ «О персональных данных»; </w:t>
      </w:r>
    </w:p>
    <w:p w14:paraId="64B4B03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02.03.2007 № 25-ФЗ «О муниципальной службе в Российской Федерации»; </w:t>
      </w:r>
    </w:p>
    <w:p w14:paraId="02DA14F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Областным законом от 25.10.2002 № 273-ЗС «Об административных правонарушениях»;</w:t>
      </w:r>
    </w:p>
    <w:p w14:paraId="0363046D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Областным законом от 18.09.2006 № 540-ЗС «Об обращениях граждан»; </w:t>
      </w:r>
    </w:p>
    <w:p w14:paraId="08AD820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Постановлением Правительства Ростовской области от 03.08.2016 № 555 «Об утверждении Порядка организации работы по рассмотрению обращений граждан в Правительстве Ростовской области»;</w:t>
      </w:r>
    </w:p>
    <w:p w14:paraId="0361E209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Распоряжением Правительства Ростовской области от 15.03.2017 № 131 «О межведомственном электронном документообороте»;</w:t>
      </w:r>
    </w:p>
    <w:p w14:paraId="53E068F2" w14:textId="77777777" w:rsidR="00855AA0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Уставом муниципального образования «</w:t>
      </w:r>
      <w:r w:rsidR="001B4926">
        <w:rPr>
          <w:sz w:val="28"/>
        </w:rPr>
        <w:t>Боковское</w:t>
      </w:r>
      <w:r>
        <w:rPr>
          <w:sz w:val="28"/>
        </w:rPr>
        <w:t xml:space="preserve"> сельское поселение»;</w:t>
      </w:r>
    </w:p>
    <w:p w14:paraId="06829CF3" w14:textId="77777777" w:rsidR="00855AA0" w:rsidRDefault="00442408" w:rsidP="00442408">
      <w:pPr>
        <w:ind w:firstLine="709"/>
        <w:jc w:val="both"/>
        <w:rPr>
          <w:color w:val="000000" w:themeColor="text1"/>
          <w:sz w:val="28"/>
        </w:rPr>
      </w:pPr>
      <w:r>
        <w:rPr>
          <w:sz w:val="28"/>
        </w:rPr>
        <w:t xml:space="preserve">Распоряжением Администрации </w:t>
      </w:r>
      <w:r w:rsidR="00381972">
        <w:rPr>
          <w:sz w:val="28"/>
        </w:rPr>
        <w:t>Боковског</w:t>
      </w:r>
      <w:r>
        <w:rPr>
          <w:sz w:val="28"/>
        </w:rPr>
        <w:t xml:space="preserve">о сельского поселения от </w:t>
      </w:r>
      <w:r w:rsidR="00381972">
        <w:rPr>
          <w:color w:val="000000" w:themeColor="text1"/>
          <w:sz w:val="28"/>
        </w:rPr>
        <w:t>02.11.2023 № 153</w:t>
      </w:r>
      <w:r w:rsidRPr="003941C7">
        <w:rPr>
          <w:color w:val="000000" w:themeColor="text1"/>
          <w:sz w:val="28"/>
        </w:rPr>
        <w:t xml:space="preserve"> № 50 «Об утверждении Регламента Администрации </w:t>
      </w:r>
      <w:r w:rsidR="00381972">
        <w:rPr>
          <w:color w:val="000000" w:themeColor="text1"/>
          <w:sz w:val="28"/>
        </w:rPr>
        <w:t>Боковского</w:t>
      </w:r>
      <w:r w:rsidRPr="003941C7">
        <w:rPr>
          <w:color w:val="000000" w:themeColor="text1"/>
          <w:sz w:val="28"/>
        </w:rPr>
        <w:t xml:space="preserve"> сельского поселения».</w:t>
      </w:r>
    </w:p>
    <w:p w14:paraId="50BC3AC2" w14:textId="1133AD0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Распоряжением Администрации </w:t>
      </w:r>
      <w:r w:rsidR="0065570F">
        <w:rPr>
          <w:sz w:val="28"/>
        </w:rPr>
        <w:t>Боковского</w:t>
      </w:r>
      <w:r>
        <w:rPr>
          <w:sz w:val="28"/>
        </w:rPr>
        <w:t xml:space="preserve"> сельского поселения от </w:t>
      </w:r>
      <w:r w:rsidR="0065570F">
        <w:rPr>
          <w:color w:val="000000" w:themeColor="text1"/>
          <w:sz w:val="28"/>
        </w:rPr>
        <w:t xml:space="preserve">07.07.2021 № 130 </w:t>
      </w:r>
      <w:r w:rsidRPr="003941C7">
        <w:rPr>
          <w:color w:val="000000" w:themeColor="text1"/>
          <w:sz w:val="28"/>
        </w:rPr>
        <w:t xml:space="preserve">«Об утверждении Инструкции по делопроизводству в Администрации </w:t>
      </w:r>
      <w:r w:rsidR="0065570F">
        <w:rPr>
          <w:color w:val="000000" w:themeColor="text1"/>
          <w:sz w:val="28"/>
        </w:rPr>
        <w:t>Боковского</w:t>
      </w:r>
      <w:r w:rsidRPr="003941C7">
        <w:rPr>
          <w:color w:val="000000" w:themeColor="text1"/>
          <w:sz w:val="28"/>
        </w:rPr>
        <w:t xml:space="preserve"> сельского поселения».</w:t>
      </w:r>
    </w:p>
    <w:p w14:paraId="60270AD4" w14:textId="33724983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1.3.</w:t>
      </w:r>
      <w:r w:rsidR="00855AA0">
        <w:rPr>
          <w:sz w:val="28"/>
        </w:rPr>
        <w:t xml:space="preserve"> </w:t>
      </w:r>
      <w:r>
        <w:rPr>
          <w:sz w:val="28"/>
        </w:rPr>
        <w:t>В абзаце пятом пункта 1.5 слово «письменный» исключить.</w:t>
      </w:r>
    </w:p>
    <w:p w14:paraId="54D74580" w14:textId="0159A9D4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1.4.</w:t>
      </w:r>
      <w:r w:rsidR="00855AA0">
        <w:rPr>
          <w:sz w:val="28"/>
        </w:rPr>
        <w:t xml:space="preserve"> </w:t>
      </w:r>
      <w:r>
        <w:rPr>
          <w:sz w:val="28"/>
        </w:rPr>
        <w:t>В пункте 1.6:</w:t>
      </w:r>
    </w:p>
    <w:p w14:paraId="61921B36" w14:textId="6E97E18B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1.4.1.</w:t>
      </w:r>
      <w:r w:rsidR="00855AA0">
        <w:rPr>
          <w:sz w:val="28"/>
        </w:rPr>
        <w:t xml:space="preserve"> </w:t>
      </w:r>
      <w:r>
        <w:rPr>
          <w:sz w:val="28"/>
        </w:rPr>
        <w:t>Абзац четвертый изложить в редакции:</w:t>
      </w:r>
    </w:p>
    <w:p w14:paraId="3D2ACD0B" w14:textId="01F8AA00" w:rsidR="00442408" w:rsidRPr="00E374B8" w:rsidRDefault="00442408" w:rsidP="00442408">
      <w:pPr>
        <w:ind w:firstLine="709"/>
        <w:jc w:val="both"/>
        <w:rPr>
          <w:sz w:val="28"/>
          <w:szCs w:val="28"/>
        </w:rPr>
      </w:pPr>
      <w:r w:rsidRPr="00E374B8">
        <w:rPr>
          <w:rStyle w:val="18"/>
          <w:sz w:val="28"/>
          <w:szCs w:val="28"/>
        </w:rPr>
        <w:lastRenderedPageBreak/>
        <w:t>«получать ответ по существу поставленных в обращении вопросов, за исключением случаев, указанных в пунктах 3.3 – 3.8 раздела 3 настоящего Порядка, уведомление о переадресации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</w:t>
      </w:r>
      <w:r w:rsidR="00855AA0">
        <w:rPr>
          <w:rStyle w:val="18"/>
          <w:sz w:val="28"/>
          <w:szCs w:val="28"/>
        </w:rPr>
        <w:t xml:space="preserve"> </w:t>
      </w:r>
      <w:r w:rsidRPr="00E374B8">
        <w:rPr>
          <w:sz w:val="28"/>
          <w:szCs w:val="28"/>
        </w:rPr>
        <w:t>(приложение № 3)</w:t>
      </w:r>
      <w:r w:rsidRPr="00E374B8">
        <w:rPr>
          <w:rStyle w:val="18"/>
          <w:sz w:val="28"/>
          <w:szCs w:val="28"/>
        </w:rPr>
        <w:t>;».</w:t>
      </w:r>
    </w:p>
    <w:p w14:paraId="2E09047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1.4.2. В абзаце пятом слово «письменный» исключить. </w:t>
      </w:r>
    </w:p>
    <w:p w14:paraId="2AFC875F" w14:textId="4ADC662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</w:t>
      </w:r>
      <w:r w:rsidR="00855AA0">
        <w:rPr>
          <w:sz w:val="28"/>
        </w:rPr>
        <w:t xml:space="preserve"> </w:t>
      </w:r>
      <w:r>
        <w:rPr>
          <w:sz w:val="28"/>
        </w:rPr>
        <w:t>В пункте 1.7:</w:t>
      </w:r>
    </w:p>
    <w:p w14:paraId="34E207F3" w14:textId="6E0BBFE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1.5.1.</w:t>
      </w:r>
      <w:r w:rsidR="00855AA0">
        <w:rPr>
          <w:sz w:val="28"/>
        </w:rPr>
        <w:t xml:space="preserve"> </w:t>
      </w:r>
      <w:r>
        <w:rPr>
          <w:sz w:val="28"/>
        </w:rPr>
        <w:t>В абзаце втором слова «письменный ответ» заменить словами «ответ в письменной форме или в форме электронного документа».</w:t>
      </w:r>
    </w:p>
    <w:p w14:paraId="5E57D735" w14:textId="3D149136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1.5.2.</w:t>
      </w:r>
      <w:r w:rsidR="00855AA0">
        <w:rPr>
          <w:sz w:val="28"/>
        </w:rPr>
        <w:t xml:space="preserve"> </w:t>
      </w:r>
      <w:r>
        <w:rPr>
          <w:sz w:val="28"/>
        </w:rPr>
        <w:t>В абзаце третьем слова «письменный ответ» заменить словами «ответ в письменной форме или в форме электронного документа».</w:t>
      </w:r>
    </w:p>
    <w:p w14:paraId="6AE7F59A" w14:textId="60F4DD33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1.5.3.</w:t>
      </w:r>
      <w:r w:rsidR="00855AA0">
        <w:rPr>
          <w:sz w:val="28"/>
        </w:rPr>
        <w:t xml:space="preserve"> </w:t>
      </w:r>
      <w:r>
        <w:rPr>
          <w:sz w:val="28"/>
        </w:rPr>
        <w:t>В абзаце четвертом слово «письменном» исключить.</w:t>
      </w:r>
    </w:p>
    <w:p w14:paraId="5FC5FD9E" w14:textId="49A4F08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</w:t>
      </w:r>
      <w:r w:rsidR="00855AA0">
        <w:rPr>
          <w:sz w:val="28"/>
        </w:rPr>
        <w:t xml:space="preserve"> </w:t>
      </w:r>
      <w:r>
        <w:rPr>
          <w:sz w:val="28"/>
        </w:rPr>
        <w:t>В разделе 2:</w:t>
      </w:r>
    </w:p>
    <w:p w14:paraId="499F8D29" w14:textId="2699962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</w:t>
      </w:r>
      <w:r w:rsidR="00855AA0">
        <w:rPr>
          <w:sz w:val="28"/>
        </w:rPr>
        <w:t xml:space="preserve"> </w:t>
      </w:r>
      <w:r>
        <w:rPr>
          <w:sz w:val="28"/>
        </w:rPr>
        <w:t>В пункте 2.1:</w:t>
      </w:r>
    </w:p>
    <w:p w14:paraId="08F733EA" w14:textId="6C5AD13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2.1.1.</w:t>
      </w:r>
      <w:r w:rsidR="00855AA0">
        <w:rPr>
          <w:sz w:val="28"/>
        </w:rPr>
        <w:t xml:space="preserve"> </w:t>
      </w:r>
      <w:r>
        <w:rPr>
          <w:sz w:val="28"/>
        </w:rPr>
        <w:t>В абзаце первом слова «письменных обращений» заменить словами «обращений в письменной форме».</w:t>
      </w:r>
    </w:p>
    <w:p w14:paraId="0E8F5F91" w14:textId="3F516AAF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2.1.2.</w:t>
      </w:r>
      <w:r w:rsidR="00855AA0">
        <w:rPr>
          <w:sz w:val="28"/>
        </w:rPr>
        <w:t xml:space="preserve"> </w:t>
      </w:r>
      <w:r>
        <w:rPr>
          <w:sz w:val="28"/>
        </w:rPr>
        <w:t>В абзаце втором слова «письменное обращение» заменить словами «обращение в письменной форме».</w:t>
      </w:r>
    </w:p>
    <w:p w14:paraId="2D520310" w14:textId="2F03C186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</w:t>
      </w:r>
      <w:r w:rsidR="00855AA0">
        <w:rPr>
          <w:sz w:val="28"/>
        </w:rPr>
        <w:t xml:space="preserve"> </w:t>
      </w:r>
      <w:r>
        <w:rPr>
          <w:sz w:val="28"/>
        </w:rPr>
        <w:t>В пункте 2.3:</w:t>
      </w:r>
    </w:p>
    <w:p w14:paraId="3E4C37EE" w14:textId="411A9128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2.2.1.</w:t>
      </w:r>
      <w:r w:rsidR="00855AA0">
        <w:rPr>
          <w:sz w:val="28"/>
        </w:rPr>
        <w:t xml:space="preserve"> </w:t>
      </w:r>
      <w:r>
        <w:rPr>
          <w:sz w:val="28"/>
        </w:rPr>
        <w:t xml:space="preserve">Абзац первый дополнить словами: </w:t>
      </w:r>
    </w:p>
    <w:p w14:paraId="0D0A8B5E" w14:textId="23E4421B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«,</w:t>
      </w:r>
      <w:r w:rsidR="00855AA0">
        <w:rPr>
          <w:sz w:val="28"/>
        </w:rPr>
        <w:t xml:space="preserve"> </w:t>
      </w:r>
      <w:r>
        <w:rPr>
          <w:sz w:val="28"/>
        </w:rPr>
        <w:t>а также с использованием федеральной государственной информационной системы «Единый портал государственных и муниципальных услуг (функций)» (далее</w:t>
      </w:r>
      <w:r w:rsidR="00855AA0">
        <w:rPr>
          <w:sz w:val="28"/>
        </w:rPr>
        <w:t xml:space="preserve"> </w:t>
      </w:r>
      <w:r>
        <w:rPr>
          <w:sz w:val="28"/>
        </w:rPr>
        <w:t xml:space="preserve">– Единый портал).». </w:t>
      </w:r>
    </w:p>
    <w:p w14:paraId="689149D2" w14:textId="5D6D77B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2.2.2.</w:t>
      </w:r>
      <w:r w:rsidR="00855AA0">
        <w:rPr>
          <w:sz w:val="28"/>
        </w:rPr>
        <w:t xml:space="preserve"> </w:t>
      </w:r>
      <w:r>
        <w:rPr>
          <w:sz w:val="28"/>
        </w:rPr>
        <w:t xml:space="preserve">Абзац пятый изложить в редакции: </w:t>
      </w:r>
    </w:p>
    <w:p w14:paraId="28C9F1BB" w14:textId="64460DF6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«Направление обращений через Электронную приемную осуществляется с</w:t>
      </w:r>
      <w:r w:rsidR="00855AA0">
        <w:rPr>
          <w:sz w:val="28"/>
        </w:rPr>
        <w:t xml:space="preserve"> </w:t>
      </w:r>
      <w:r>
        <w:rPr>
          <w:sz w:val="28"/>
        </w:rPr>
        <w:t>авторизацией гражданина через единую систему идентификации и</w:t>
      </w:r>
      <w:r w:rsidR="00855AA0">
        <w:rPr>
          <w:sz w:val="28"/>
        </w:rPr>
        <w:t xml:space="preserve"> </w:t>
      </w:r>
      <w:r>
        <w:rPr>
          <w:sz w:val="28"/>
        </w:rPr>
        <w:t>аутентификации (ЕСИА).».</w:t>
      </w:r>
    </w:p>
    <w:p w14:paraId="664B50BF" w14:textId="02DBF372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2.2.3.</w:t>
      </w:r>
      <w:r w:rsidR="00855AA0">
        <w:rPr>
          <w:sz w:val="28"/>
        </w:rPr>
        <w:t xml:space="preserve"> </w:t>
      </w:r>
      <w:r>
        <w:rPr>
          <w:sz w:val="28"/>
        </w:rPr>
        <w:t>Абзацы шестой – двенадцатый признать утратившими силу.</w:t>
      </w:r>
    </w:p>
    <w:p w14:paraId="7265A9F7" w14:textId="51365391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2.3.</w:t>
      </w:r>
      <w:r w:rsidR="00855AA0">
        <w:rPr>
          <w:sz w:val="28"/>
        </w:rPr>
        <w:t xml:space="preserve"> </w:t>
      </w:r>
      <w:r>
        <w:rPr>
          <w:sz w:val="28"/>
        </w:rPr>
        <w:t>Дополнить пунктом 2.3</w:t>
      </w:r>
      <w:r>
        <w:rPr>
          <w:sz w:val="28"/>
          <w:vertAlign w:val="superscript"/>
        </w:rPr>
        <w:t xml:space="preserve">1 </w:t>
      </w:r>
      <w:r>
        <w:rPr>
          <w:sz w:val="28"/>
        </w:rPr>
        <w:t>следующего содержания:</w:t>
      </w:r>
    </w:p>
    <w:p w14:paraId="41366F3A" w14:textId="66CCCF2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«2.</w:t>
      </w:r>
      <w:proofErr w:type="gramStart"/>
      <w:r>
        <w:rPr>
          <w:sz w:val="28"/>
        </w:rPr>
        <w:t>3</w:t>
      </w:r>
      <w:r>
        <w:rPr>
          <w:sz w:val="28"/>
          <w:vertAlign w:val="superscript"/>
        </w:rPr>
        <w:t>1</w:t>
      </w:r>
      <w:r w:rsidR="00855AA0">
        <w:rPr>
          <w:sz w:val="28"/>
          <w:vertAlign w:val="superscript"/>
        </w:rPr>
        <w:t>.</w:t>
      </w:r>
      <w:r>
        <w:rPr>
          <w:sz w:val="28"/>
        </w:rPr>
        <w:t>Получение</w:t>
      </w:r>
      <w:proofErr w:type="gramEnd"/>
      <w:r>
        <w:rPr>
          <w:sz w:val="28"/>
        </w:rPr>
        <w:t xml:space="preserve"> и обработка обращений, направленных через Единый портал, а также направление ответов на них осуществляется с использованием платформы обратной связи Единого портала.</w:t>
      </w:r>
    </w:p>
    <w:p w14:paraId="6055DFB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Подготовка ответов на обращения, направленных через Единый портал, осуществляется в сроки, установленные Федеральным законом от 02.05.2006 № 59-ФЗ «О порядке рассмотрения обращений граждан Российской Федерации».</w:t>
      </w:r>
    </w:p>
    <w:p w14:paraId="5974023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2.4. В абзаце четвертом пункта 2.6 слово «письменным» исключить.</w:t>
      </w:r>
    </w:p>
    <w:p w14:paraId="5285BB31" w14:textId="0D25BD20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2.5.</w:t>
      </w:r>
      <w:r w:rsidR="00855AA0">
        <w:rPr>
          <w:sz w:val="28"/>
        </w:rPr>
        <w:t xml:space="preserve"> </w:t>
      </w:r>
      <w:r>
        <w:rPr>
          <w:sz w:val="28"/>
        </w:rPr>
        <w:t xml:space="preserve">В пункте 2.13 слова «Письменное обращение» заменить словом «Обращение». </w:t>
      </w:r>
    </w:p>
    <w:p w14:paraId="6F6B1E04" w14:textId="3E97FAC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</w:t>
      </w:r>
      <w:r w:rsidR="00855AA0">
        <w:rPr>
          <w:sz w:val="28"/>
        </w:rPr>
        <w:t xml:space="preserve"> </w:t>
      </w:r>
      <w:r>
        <w:rPr>
          <w:sz w:val="28"/>
        </w:rPr>
        <w:t xml:space="preserve">В разделе 3: </w:t>
      </w:r>
    </w:p>
    <w:p w14:paraId="7B6B69C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3.1. В пункте 3.3 слово «письменном» исключить.</w:t>
      </w:r>
    </w:p>
    <w:p w14:paraId="62C5C78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3.2. В пункте 3.5 слово «письменного» исключить.</w:t>
      </w:r>
    </w:p>
    <w:p w14:paraId="5884E7A7" w14:textId="2CE03CF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</w:t>
      </w:r>
      <w:r w:rsidR="00855AA0">
        <w:rPr>
          <w:sz w:val="28"/>
        </w:rPr>
        <w:t xml:space="preserve"> </w:t>
      </w:r>
      <w:r>
        <w:rPr>
          <w:sz w:val="28"/>
        </w:rPr>
        <w:t>В пункте 3.6:</w:t>
      </w:r>
    </w:p>
    <w:p w14:paraId="7DB7C86E" w14:textId="625CEDF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3.3.1.</w:t>
      </w:r>
      <w:r w:rsidR="00855AA0">
        <w:rPr>
          <w:sz w:val="28"/>
        </w:rPr>
        <w:t xml:space="preserve"> </w:t>
      </w:r>
      <w:r>
        <w:rPr>
          <w:sz w:val="28"/>
        </w:rPr>
        <w:t>В абзаце первом слова «письменного обращения» заменить словами «обращения в письменной форме».</w:t>
      </w:r>
    </w:p>
    <w:p w14:paraId="0E91313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3.3.2. В абзаце втором слово «письменного» исключить.</w:t>
      </w:r>
    </w:p>
    <w:p w14:paraId="73195A80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3.4. Абзац первый пункта 3.7 изложить в редакции:</w:t>
      </w:r>
    </w:p>
    <w:p w14:paraId="2EB1CCB3" w14:textId="2D678FD7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rStyle w:val="18"/>
          <w:sz w:val="28"/>
          <w:szCs w:val="28"/>
        </w:rPr>
        <w:lastRenderedPageBreak/>
        <w:t>«3.7.</w:t>
      </w:r>
      <w:r w:rsidR="00855AA0">
        <w:rPr>
          <w:rStyle w:val="18"/>
          <w:sz w:val="28"/>
          <w:szCs w:val="28"/>
        </w:rPr>
        <w:t xml:space="preserve"> </w:t>
      </w:r>
      <w:r w:rsidRPr="00814748">
        <w:rPr>
          <w:rStyle w:val="18"/>
          <w:sz w:val="28"/>
          <w:szCs w:val="28"/>
        </w:rPr>
        <w:t xml:space="preserve">В случае, если в обращении гражданина содержится вопрос, на который ему многократно давались ответы по существу в связи с ранее направлявшимися обращениями, и при этом в обращении не приводятся новые доводы или обстоятельства, а также при условии, что указанное обращение и ранее направлявшиеся обращения поступали в </w:t>
      </w:r>
      <w:r w:rsidRPr="00814748">
        <w:rPr>
          <w:sz w:val="28"/>
          <w:szCs w:val="28"/>
        </w:rPr>
        <w:t xml:space="preserve">Администрацию </w:t>
      </w:r>
      <w:r w:rsidR="00814748">
        <w:rPr>
          <w:sz w:val="28"/>
          <w:szCs w:val="28"/>
        </w:rPr>
        <w:t>Боковского</w:t>
      </w:r>
      <w:r w:rsidRPr="00814748">
        <w:rPr>
          <w:sz w:val="28"/>
          <w:szCs w:val="28"/>
        </w:rPr>
        <w:t xml:space="preserve"> сельского поселения</w:t>
      </w:r>
      <w:r w:rsidRPr="00814748">
        <w:rPr>
          <w:rStyle w:val="18"/>
          <w:sz w:val="28"/>
          <w:szCs w:val="28"/>
        </w:rPr>
        <w:t xml:space="preserve"> или одному и тому же должностному лицу, может быть принято решение о безосновательности очередного обращения и прекращении переписки с гражданином по данному вопросу. О данном решении уведомляется гражданин, направивший обращение.».</w:t>
      </w:r>
    </w:p>
    <w:p w14:paraId="7606AD97" w14:textId="77777777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sz w:val="28"/>
          <w:szCs w:val="28"/>
        </w:rPr>
        <w:t>3.5. В пункте 3.8 слово «письменного» исключить.</w:t>
      </w:r>
    </w:p>
    <w:p w14:paraId="793E6D64" w14:textId="72F377E2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sz w:val="28"/>
          <w:szCs w:val="28"/>
        </w:rPr>
        <w:t>3.6.</w:t>
      </w:r>
      <w:r w:rsidR="00855AA0">
        <w:rPr>
          <w:sz w:val="28"/>
          <w:szCs w:val="28"/>
        </w:rPr>
        <w:t xml:space="preserve"> </w:t>
      </w:r>
      <w:r w:rsidRPr="00814748">
        <w:rPr>
          <w:sz w:val="28"/>
          <w:szCs w:val="28"/>
        </w:rPr>
        <w:t>Пункт 3.11 изложить в редакции:</w:t>
      </w:r>
    </w:p>
    <w:p w14:paraId="6AF79920" w14:textId="35E63BD0" w:rsidR="00442408" w:rsidRDefault="00442408" w:rsidP="00442408">
      <w:pPr>
        <w:ind w:firstLine="709"/>
        <w:jc w:val="both"/>
        <w:rPr>
          <w:sz w:val="28"/>
        </w:rPr>
      </w:pPr>
      <w:r w:rsidRPr="00814748">
        <w:rPr>
          <w:sz w:val="28"/>
          <w:szCs w:val="28"/>
        </w:rPr>
        <w:t>«3.11.</w:t>
      </w:r>
      <w:r w:rsidR="00855AA0">
        <w:rPr>
          <w:sz w:val="28"/>
          <w:szCs w:val="28"/>
        </w:rPr>
        <w:t xml:space="preserve"> </w:t>
      </w:r>
      <w:r w:rsidRPr="00814748">
        <w:rPr>
          <w:sz w:val="28"/>
          <w:szCs w:val="28"/>
        </w:rPr>
        <w:t>Прием обращений в письменной форме непосредственно</w:t>
      </w:r>
      <w:r>
        <w:rPr>
          <w:sz w:val="28"/>
        </w:rPr>
        <w:t xml:space="preserve"> от граждан производится </w:t>
      </w:r>
      <w:r w:rsidR="001265B1">
        <w:rPr>
          <w:kern w:val="2"/>
          <w:sz w:val="28"/>
          <w:szCs w:val="28"/>
        </w:rPr>
        <w:t>старшим инспектором</w:t>
      </w:r>
      <w:r w:rsidR="001265B1" w:rsidRPr="001C1F59">
        <w:rPr>
          <w:kern w:val="2"/>
          <w:sz w:val="28"/>
          <w:szCs w:val="28"/>
        </w:rPr>
        <w:t xml:space="preserve"> </w:t>
      </w:r>
      <w:r w:rsidR="001265B1" w:rsidRPr="001D27AC">
        <w:rPr>
          <w:bCs/>
          <w:color w:val="000000" w:themeColor="text1"/>
          <w:sz w:val="28"/>
          <w:szCs w:val="28"/>
        </w:rPr>
        <w:t xml:space="preserve">по вопросам документооборота и учета населения </w:t>
      </w:r>
      <w:r>
        <w:rPr>
          <w:sz w:val="28"/>
        </w:rPr>
        <w:t xml:space="preserve">Администрации </w:t>
      </w:r>
      <w:r w:rsidR="001265B1">
        <w:rPr>
          <w:sz w:val="28"/>
        </w:rPr>
        <w:t>Боковского</w:t>
      </w:r>
      <w:r>
        <w:rPr>
          <w:sz w:val="28"/>
        </w:rPr>
        <w:t xml:space="preserve"> сельского поселения.</w:t>
      </w:r>
    </w:p>
    <w:p w14:paraId="37BA4DF2" w14:textId="2D82C2D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При обращении непосредственно в Администрацию </w:t>
      </w:r>
      <w:r w:rsidR="00B02E6C">
        <w:rPr>
          <w:sz w:val="28"/>
        </w:rPr>
        <w:t>Боковского</w:t>
      </w:r>
      <w:r>
        <w:rPr>
          <w:sz w:val="28"/>
        </w:rPr>
        <w:t xml:space="preserve"> сельского поселения граждан с хроническими проблемами со здоровьем, граждан ограниченно или временно нетрудоспособных, граждан с низкими навыками использования цифровых технологий, в том числе в силу возраста, а также граждан с низким уровнем знания русского языка, которые не могут самостоятельно подготовить обращение в письменной форме или в форме электронного документа, главой Администрации </w:t>
      </w:r>
      <w:r w:rsidR="003C0D7B">
        <w:rPr>
          <w:sz w:val="28"/>
        </w:rPr>
        <w:t xml:space="preserve">Боковского </w:t>
      </w:r>
      <w:r>
        <w:rPr>
          <w:sz w:val="28"/>
        </w:rPr>
        <w:t>сельского поселения осуществляется прием обращения в устной форме путем проведения личного приема таких гражданин с внесением содержания устного обращения в карточку личного приема.».</w:t>
      </w:r>
    </w:p>
    <w:p w14:paraId="014D175B" w14:textId="515125E4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3.7.</w:t>
      </w:r>
      <w:r w:rsidR="00855AA0">
        <w:rPr>
          <w:sz w:val="28"/>
        </w:rPr>
        <w:t xml:space="preserve"> </w:t>
      </w:r>
      <w:r>
        <w:rPr>
          <w:sz w:val="28"/>
        </w:rPr>
        <w:t>Пункт 3.16 изложить в редакции:</w:t>
      </w:r>
    </w:p>
    <w:p w14:paraId="0585BAC1" w14:textId="54BF916D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«3.16.</w:t>
      </w:r>
      <w:r w:rsidR="00855AA0">
        <w:rPr>
          <w:sz w:val="28"/>
        </w:rPr>
        <w:t xml:space="preserve"> </w:t>
      </w:r>
      <w:r>
        <w:rPr>
          <w:sz w:val="28"/>
        </w:rPr>
        <w:t xml:space="preserve">Учет, систематизация и анализ обращений граждан, за исключением обращений, поступивших через Единый портал, осуществляется с использованием системы «Дело». </w:t>
      </w:r>
    </w:p>
    <w:p w14:paraId="765A3688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Учет, систематизация и анализ обращений, поступивших через Единый портал, осуществляется с использованием платформы обратной связи Единого портала.». </w:t>
      </w:r>
    </w:p>
    <w:p w14:paraId="7DEB027C" w14:textId="72B9F440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3.8.</w:t>
      </w:r>
      <w:r w:rsidR="00855AA0">
        <w:rPr>
          <w:sz w:val="28"/>
        </w:rPr>
        <w:t xml:space="preserve"> </w:t>
      </w:r>
      <w:r>
        <w:rPr>
          <w:sz w:val="28"/>
        </w:rPr>
        <w:t>Абзац тринадцатый пункта 3.19 изложить в редакции:</w:t>
      </w:r>
    </w:p>
    <w:p w14:paraId="3BCB526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«форма обращения (в письменной форме, в форме электронного документа, устное);».</w:t>
      </w:r>
    </w:p>
    <w:p w14:paraId="0224D692" w14:textId="3596E640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3.9.</w:t>
      </w:r>
      <w:r w:rsidR="00855AA0">
        <w:rPr>
          <w:sz w:val="28"/>
        </w:rPr>
        <w:t xml:space="preserve"> </w:t>
      </w:r>
      <w:r>
        <w:rPr>
          <w:sz w:val="28"/>
        </w:rPr>
        <w:t xml:space="preserve">Пункт 3.21.2 изложить в редакции: </w:t>
      </w:r>
    </w:p>
    <w:p w14:paraId="5A484567" w14:textId="5C0F497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«3.21.2.</w:t>
      </w:r>
      <w:r w:rsidR="00855AA0">
        <w:rPr>
          <w:sz w:val="28"/>
        </w:rPr>
        <w:t xml:space="preserve"> </w:t>
      </w:r>
      <w:r>
        <w:rPr>
          <w:sz w:val="28"/>
        </w:rPr>
        <w:t xml:space="preserve">По содержанию каждого обращения глава Администрации </w:t>
      </w:r>
      <w:r w:rsidR="00D20A68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 назначает </w:t>
      </w:r>
      <w:r>
        <w:rPr>
          <w:rFonts w:ascii="Times New Roman CYR" w:hAnsi="Times New Roman CYR"/>
          <w:sz w:val="28"/>
        </w:rPr>
        <w:t>ответственного исполнителя,</w:t>
      </w:r>
      <w:r>
        <w:rPr>
          <w:sz w:val="28"/>
        </w:rPr>
        <w:t xml:space="preserve"> а также, при необходимости, особый порядок рассмотрения (выезд на место, проведение личного приема заявителя, рассмотрение обращения в составе комиссии и другое) и направляет обращение на рассмотрение.</w:t>
      </w:r>
    </w:p>
    <w:p w14:paraId="219B5A43" w14:textId="5625378F" w:rsidR="00442408" w:rsidRDefault="00442408" w:rsidP="00442408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Специалист, ответственный за работу с обращениями граждан</w:t>
      </w:r>
      <w:r>
        <w:rPr>
          <w:sz w:val="28"/>
        </w:rPr>
        <w:t>, осуществляющий регистрацию обращения, вносит в систему «Дело» информацию об исполнителях и текст поручения, подготавливает сопроводительное письмо исполнителям и уведомление заявителю о принятии его обращения к рассмотрению или о переадресации в</w:t>
      </w:r>
      <w:r w:rsidR="0027354F">
        <w:rPr>
          <w:sz w:val="28"/>
        </w:rPr>
        <w:t xml:space="preserve"> </w:t>
      </w:r>
      <w:r>
        <w:rPr>
          <w:sz w:val="28"/>
        </w:rPr>
        <w:t>другой государственный орган, орган местного самоуправления или</w:t>
      </w:r>
      <w:r w:rsidR="0027354F">
        <w:rPr>
          <w:sz w:val="28"/>
        </w:rPr>
        <w:t xml:space="preserve"> </w:t>
      </w:r>
      <w:r>
        <w:rPr>
          <w:sz w:val="28"/>
        </w:rPr>
        <w:t>должностному лицу в соответствии с их компетенцией.</w:t>
      </w:r>
    </w:p>
    <w:p w14:paraId="5FE27EA6" w14:textId="11AB048D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Уведомление заявителю подписывается главой Администрации </w:t>
      </w:r>
      <w:r w:rsidR="00D20A68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 на бумажном носителе (в случае направления уведомления по </w:t>
      </w:r>
      <w:r>
        <w:rPr>
          <w:sz w:val="28"/>
        </w:rPr>
        <w:lastRenderedPageBreak/>
        <w:t xml:space="preserve">почтовому адресу) или в электронной форме с использованием усиленной квалифицированной электронной подписи (в случае направления уведомления на адрес электронной почты). </w:t>
      </w:r>
    </w:p>
    <w:p w14:paraId="0F219CFF" w14:textId="0083C9DF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Сопроводительные письма в федеральные органы государственной власти и их территориальные подразделения главой Администрации </w:t>
      </w:r>
      <w:r w:rsidR="00D20A68">
        <w:rPr>
          <w:sz w:val="28"/>
        </w:rPr>
        <w:t>Боковского</w:t>
      </w:r>
      <w:r>
        <w:rPr>
          <w:sz w:val="28"/>
        </w:rPr>
        <w:t xml:space="preserve"> сельского поселения.».</w:t>
      </w:r>
    </w:p>
    <w:p w14:paraId="17908B53" w14:textId="35353773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3.10.</w:t>
      </w:r>
      <w:r w:rsidR="0027354F">
        <w:rPr>
          <w:sz w:val="28"/>
        </w:rPr>
        <w:t xml:space="preserve"> </w:t>
      </w:r>
      <w:r>
        <w:rPr>
          <w:sz w:val="28"/>
        </w:rPr>
        <w:t>Пункт 3.24 дополнить абзацем следующего содержания:</w:t>
      </w:r>
    </w:p>
    <w:p w14:paraId="1F3DBAD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«Уведомление о переадресации обращения, направленного в письменной форме, направляется по указанному в обращении почтовому адресу. Уведомление о переадресации обращения, направленного в форме электронного документа, направляется по указанному в обращении адресу электронной почты. В случае, если в обращении гражданином указан удобный для него способ получения уведомления о переадресации обращения (почта, электронная почта, лично, факсимильная связь, личный кабинет в электронной приемной), уведомление о переадресации направляется указанным гражданином способом.».</w:t>
      </w:r>
    </w:p>
    <w:p w14:paraId="1E354264" w14:textId="03F561B2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3.11.</w:t>
      </w:r>
      <w:r w:rsidR="0027354F">
        <w:rPr>
          <w:sz w:val="28"/>
        </w:rPr>
        <w:t xml:space="preserve"> </w:t>
      </w:r>
      <w:r>
        <w:rPr>
          <w:sz w:val="28"/>
        </w:rPr>
        <w:t xml:space="preserve">Пункт 3.36 изложить в редакции: </w:t>
      </w:r>
    </w:p>
    <w:p w14:paraId="7C40B4F7" w14:textId="7686E17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«3.36.</w:t>
      </w:r>
      <w:r w:rsidR="0027354F">
        <w:rPr>
          <w:sz w:val="28"/>
        </w:rPr>
        <w:t xml:space="preserve"> </w:t>
      </w:r>
      <w:r>
        <w:rPr>
          <w:sz w:val="28"/>
        </w:rPr>
        <w:t xml:space="preserve">В случае, если обращение, направленно не по принадлежности, оно подлежит возврату не позднее двух дней со дня получения обращения с сопроводительным письмом в адрес главы Администрации </w:t>
      </w:r>
      <w:r w:rsidR="00C87C0A">
        <w:rPr>
          <w:sz w:val="28"/>
        </w:rPr>
        <w:t>Боковского</w:t>
      </w:r>
      <w:r>
        <w:rPr>
          <w:sz w:val="28"/>
        </w:rPr>
        <w:t xml:space="preserve"> сельского поселения за подписью руководителя (или лица, его замещающего).».</w:t>
      </w:r>
    </w:p>
    <w:p w14:paraId="596B623D" w14:textId="27D6BCD4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3.12.</w:t>
      </w:r>
      <w:r w:rsidR="0027354F">
        <w:rPr>
          <w:sz w:val="28"/>
        </w:rPr>
        <w:t xml:space="preserve"> </w:t>
      </w:r>
      <w:r>
        <w:rPr>
          <w:sz w:val="28"/>
        </w:rPr>
        <w:t>В абзаце втором пункта 3.37 слово «письменного» исключить.</w:t>
      </w:r>
    </w:p>
    <w:p w14:paraId="07A49767" w14:textId="2A68715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3.13.</w:t>
      </w:r>
      <w:r w:rsidR="0027354F">
        <w:rPr>
          <w:sz w:val="28"/>
        </w:rPr>
        <w:t xml:space="preserve"> </w:t>
      </w:r>
      <w:r>
        <w:rPr>
          <w:sz w:val="28"/>
        </w:rPr>
        <w:t xml:space="preserve">Пункт 3.41 дополнить абзацами следующего содержания: </w:t>
      </w:r>
    </w:p>
    <w:p w14:paraId="50510AB5" w14:textId="73F7F49A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«В</w:t>
      </w:r>
      <w:r w:rsidR="0027354F">
        <w:rPr>
          <w:sz w:val="28"/>
        </w:rPr>
        <w:t xml:space="preserve"> </w:t>
      </w:r>
      <w:r>
        <w:rPr>
          <w:sz w:val="28"/>
        </w:rPr>
        <w:t>случае, если в обращении гражданином указан удобный для него способ получения ответа (почта, электронная почта, лично, факсимильная связь, личный кабинет в электронной приемной), ответ дополнительно направляется указанным гражданином способом.</w:t>
      </w:r>
    </w:p>
    <w:p w14:paraId="501495B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Ответы на обращения, поступившие через Единый портал, подписываются в электронной форме с использованием усиленной квалифицированной электронной подписи и направляются по адресу (уникальному идентификатору) личного кабинета гражданина на Едином портале.».</w:t>
      </w:r>
    </w:p>
    <w:p w14:paraId="40C1B1FA" w14:textId="79FB66E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3.14.</w:t>
      </w:r>
      <w:r w:rsidR="0027354F">
        <w:rPr>
          <w:sz w:val="28"/>
        </w:rPr>
        <w:t xml:space="preserve"> </w:t>
      </w:r>
      <w:r>
        <w:rPr>
          <w:sz w:val="28"/>
        </w:rPr>
        <w:t>В абзаце первом пункта 3.50 слово «письменного» исключить.</w:t>
      </w:r>
    </w:p>
    <w:p w14:paraId="61D5ABBE" w14:textId="2D965C8A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3.15.</w:t>
      </w:r>
      <w:r w:rsidR="0027354F">
        <w:rPr>
          <w:sz w:val="28"/>
        </w:rPr>
        <w:t xml:space="preserve"> </w:t>
      </w:r>
      <w:r>
        <w:rPr>
          <w:sz w:val="28"/>
        </w:rPr>
        <w:t xml:space="preserve">Пункт 3.51 изложить в редакции: </w:t>
      </w:r>
    </w:p>
    <w:p w14:paraId="5D2A95C0" w14:textId="61E00391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«3.51.</w:t>
      </w:r>
      <w:r w:rsidR="0027354F">
        <w:rPr>
          <w:sz w:val="28"/>
        </w:rPr>
        <w:t xml:space="preserve"> </w:t>
      </w:r>
      <w:r>
        <w:rPr>
          <w:sz w:val="28"/>
        </w:rPr>
        <w:t xml:space="preserve">При поступлении отработанных обращений граждан глава Администрации </w:t>
      </w:r>
      <w:r w:rsidR="00844D80">
        <w:rPr>
          <w:sz w:val="28"/>
        </w:rPr>
        <w:t>Боковского</w:t>
      </w:r>
      <w:r>
        <w:rPr>
          <w:sz w:val="28"/>
        </w:rPr>
        <w:t xml:space="preserve"> сельского поселения снимает обращение с контроля. При этом проверяется полнота ответа, соблюдение срока рассмотрения обращения, в систему «Дело» вносится дата направления ответа и отметка о результате рассмотрения обращения: «Меры приняты», «Поддержано», «Разъяснено» или «Не поддержано».</w:t>
      </w:r>
    </w:p>
    <w:p w14:paraId="45BFDF03" w14:textId="12E3E00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</w:t>
      </w:r>
      <w:r w:rsidR="0027354F">
        <w:rPr>
          <w:sz w:val="28"/>
        </w:rPr>
        <w:t xml:space="preserve"> </w:t>
      </w:r>
      <w:r>
        <w:rPr>
          <w:sz w:val="28"/>
        </w:rPr>
        <w:t>В разделе 5:</w:t>
      </w:r>
    </w:p>
    <w:p w14:paraId="6CDB3E05" w14:textId="0C199008" w:rsidR="00442408" w:rsidRDefault="00442408" w:rsidP="00442408">
      <w:pPr>
        <w:ind w:firstLine="709"/>
        <w:jc w:val="both"/>
        <w:rPr>
          <w:sz w:val="28"/>
          <w:shd w:val="clear" w:color="auto" w:fill="FFD821"/>
        </w:rPr>
      </w:pPr>
      <w:r>
        <w:rPr>
          <w:sz w:val="28"/>
        </w:rPr>
        <w:t>4.1.</w:t>
      </w:r>
      <w:r w:rsidR="0027354F">
        <w:rPr>
          <w:sz w:val="28"/>
        </w:rPr>
        <w:t xml:space="preserve"> </w:t>
      </w:r>
      <w:r>
        <w:rPr>
          <w:sz w:val="28"/>
        </w:rPr>
        <w:t>В абзаце первом пункта 5.5 слова «письменном виде» заменить словами «письменной форме».</w:t>
      </w:r>
    </w:p>
    <w:p w14:paraId="31E72E0B" w14:textId="4EB3DF04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4.2.</w:t>
      </w:r>
      <w:r w:rsidR="0027354F">
        <w:rPr>
          <w:sz w:val="28"/>
        </w:rPr>
        <w:t xml:space="preserve"> </w:t>
      </w:r>
      <w:r>
        <w:rPr>
          <w:sz w:val="28"/>
        </w:rPr>
        <w:t xml:space="preserve">В абзаце первом пункта 5.6 слова «Письменные обращения или обращения в электронной форме» заменить словами «Обращения в письменной форме или обращения в форме электронного документа». </w:t>
      </w:r>
    </w:p>
    <w:p w14:paraId="0CDE28F3" w14:textId="649C7BEB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4.3.</w:t>
      </w:r>
      <w:r w:rsidR="0027354F">
        <w:rPr>
          <w:sz w:val="28"/>
        </w:rPr>
        <w:t xml:space="preserve"> </w:t>
      </w:r>
      <w:r>
        <w:rPr>
          <w:sz w:val="28"/>
        </w:rPr>
        <w:t>Пункт 5.8 изложить в редакции:</w:t>
      </w:r>
    </w:p>
    <w:p w14:paraId="41D5BAA9" w14:textId="6B51CB8B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«5.8.</w:t>
      </w:r>
      <w:r w:rsidR="0027354F">
        <w:rPr>
          <w:sz w:val="28"/>
        </w:rPr>
        <w:t xml:space="preserve"> </w:t>
      </w:r>
      <w:r>
        <w:rPr>
          <w:sz w:val="28"/>
        </w:rPr>
        <w:t>Личный прием граждан осуществляется по предъявлении документа, удостоверяющего личность.</w:t>
      </w:r>
    </w:p>
    <w:p w14:paraId="3F66AAB4" w14:textId="12DF3B5E" w:rsidR="00442408" w:rsidRPr="007E63A1" w:rsidRDefault="00442408" w:rsidP="0044240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Категории граждан, </w:t>
      </w:r>
      <w:r w:rsidRPr="007E63A1">
        <w:rPr>
          <w:sz w:val="28"/>
          <w:szCs w:val="28"/>
        </w:rPr>
        <w:t>указанные</w:t>
      </w:r>
      <w:r w:rsidRPr="007E63A1">
        <w:rPr>
          <w:rStyle w:val="18"/>
          <w:sz w:val="28"/>
          <w:szCs w:val="28"/>
        </w:rPr>
        <w:t xml:space="preserve"> в части 2 статьи 12 Областного закона от</w:t>
      </w:r>
      <w:r w:rsidR="0027354F">
        <w:rPr>
          <w:rStyle w:val="18"/>
          <w:sz w:val="28"/>
          <w:szCs w:val="28"/>
        </w:rPr>
        <w:t xml:space="preserve"> </w:t>
      </w:r>
      <w:r w:rsidRPr="007E63A1">
        <w:rPr>
          <w:rStyle w:val="18"/>
          <w:sz w:val="28"/>
          <w:szCs w:val="28"/>
        </w:rPr>
        <w:t>18.09.2006 № 540-ЗС «Об обращениях граждан», пользуются правом на личный прием в первоочередном порядке.</w:t>
      </w:r>
      <w:r w:rsidRPr="007E63A1">
        <w:rPr>
          <w:sz w:val="28"/>
          <w:szCs w:val="28"/>
        </w:rPr>
        <w:t>»</w:t>
      </w:r>
      <w:r w:rsidRPr="007E63A1">
        <w:rPr>
          <w:rStyle w:val="18"/>
          <w:sz w:val="28"/>
          <w:szCs w:val="28"/>
        </w:rPr>
        <w:t>.</w:t>
      </w:r>
    </w:p>
    <w:p w14:paraId="60AF95E7" w14:textId="1692155F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4.4.</w:t>
      </w:r>
      <w:r w:rsidR="0027354F">
        <w:rPr>
          <w:sz w:val="28"/>
        </w:rPr>
        <w:t xml:space="preserve"> </w:t>
      </w:r>
      <w:r>
        <w:rPr>
          <w:sz w:val="28"/>
        </w:rPr>
        <w:t>В пункте 5.15 слова «Письменное обращение» заменить словами «Обращение в письменной форме».</w:t>
      </w:r>
    </w:p>
    <w:p w14:paraId="4B16A8F1" w14:textId="3318CF85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4.5.</w:t>
      </w:r>
      <w:r w:rsidR="0027354F">
        <w:rPr>
          <w:sz w:val="28"/>
        </w:rPr>
        <w:t xml:space="preserve"> </w:t>
      </w:r>
      <w:r>
        <w:rPr>
          <w:sz w:val="28"/>
        </w:rPr>
        <w:t>В пункте 5.18 слова «Письменные обращения» заменить словами «Обращения в письменной форме»</w:t>
      </w:r>
    </w:p>
    <w:p w14:paraId="3F5C0037" w14:textId="3221946A" w:rsidR="00442408" w:rsidRDefault="00442408" w:rsidP="00442408">
      <w:pPr>
        <w:tabs>
          <w:tab w:val="left" w:pos="5580"/>
        </w:tabs>
        <w:ind w:firstLine="709"/>
        <w:jc w:val="both"/>
        <w:rPr>
          <w:sz w:val="28"/>
          <w:highlight w:val="yellow"/>
        </w:rPr>
      </w:pPr>
      <w:r>
        <w:rPr>
          <w:sz w:val="28"/>
        </w:rPr>
        <w:t>5.</w:t>
      </w:r>
      <w:r w:rsidR="0027354F">
        <w:rPr>
          <w:sz w:val="28"/>
        </w:rPr>
        <w:t xml:space="preserve"> </w:t>
      </w:r>
      <w:r>
        <w:rPr>
          <w:sz w:val="28"/>
        </w:rPr>
        <w:t>В разделе 6:</w:t>
      </w:r>
    </w:p>
    <w:p w14:paraId="47810F9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5.1. Абзаце четвертый пункта 6.3 изложить в редакции</w:t>
      </w:r>
    </w:p>
    <w:p w14:paraId="3D3F7330" w14:textId="68234A58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«рассмотрения обращений, поступивших в Администрацию </w:t>
      </w:r>
      <w:r w:rsidR="00A828B1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поселения, с резолюцией главы Администрации </w:t>
      </w:r>
      <w:r w:rsidR="00A828B1">
        <w:rPr>
          <w:sz w:val="28"/>
        </w:rPr>
        <w:t>Боковского</w:t>
      </w:r>
      <w:r>
        <w:rPr>
          <w:sz w:val="28"/>
        </w:rPr>
        <w:t xml:space="preserve"> сельского поселения.» </w:t>
      </w:r>
    </w:p>
    <w:p w14:paraId="4632CAC9" w14:textId="77777777" w:rsidR="00442408" w:rsidRDefault="00442408" w:rsidP="00442408">
      <w:pPr>
        <w:ind w:firstLine="709"/>
        <w:jc w:val="both"/>
        <w:rPr>
          <w:sz w:val="28"/>
        </w:rPr>
      </w:pPr>
    </w:p>
    <w:p w14:paraId="259A4C66" w14:textId="52536491" w:rsidR="00442408" w:rsidRDefault="00442408" w:rsidP="00442408">
      <w:pPr>
        <w:ind w:firstLine="709"/>
        <w:jc w:val="both"/>
        <w:rPr>
          <w:sz w:val="28"/>
        </w:rPr>
      </w:pPr>
    </w:p>
    <w:p w14:paraId="6445F001" w14:textId="77777777" w:rsidR="002776A8" w:rsidRDefault="002776A8" w:rsidP="00442408">
      <w:pPr>
        <w:ind w:firstLine="709"/>
        <w:jc w:val="both"/>
        <w:rPr>
          <w:sz w:val="28"/>
        </w:rPr>
      </w:pPr>
    </w:p>
    <w:p w14:paraId="47056CEC" w14:textId="4261EC6D" w:rsidR="009C7D01" w:rsidRPr="009C7D01" w:rsidRDefault="00A828B1" w:rsidP="00535631">
      <w:pPr>
        <w:tabs>
          <w:tab w:val="left" w:pos="4077"/>
        </w:tabs>
        <w:rPr>
          <w:sz w:val="28"/>
          <w:szCs w:val="28"/>
        </w:rPr>
      </w:pPr>
      <w:r>
        <w:rPr>
          <w:sz w:val="28"/>
        </w:rPr>
        <w:t>Заместитель главы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В.В. Щелконогова</w:t>
      </w:r>
    </w:p>
    <w:sectPr w:rsidR="009C7D01" w:rsidRPr="009C7D01" w:rsidSect="00535631">
      <w:headerReference w:type="default" r:id="rId7"/>
      <w:footerReference w:type="default" r:id="rId8"/>
      <w:footerReference w:type="first" r:id="rId9"/>
      <w:pgSz w:w="11907" w:h="16840"/>
      <w:pgMar w:top="284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70443" w14:textId="77777777" w:rsidR="000D50BA" w:rsidRDefault="000D50BA">
      <w:r>
        <w:separator/>
      </w:r>
    </w:p>
  </w:endnote>
  <w:endnote w:type="continuationSeparator" w:id="0">
    <w:p w14:paraId="5FC45F95" w14:textId="77777777" w:rsidR="000D50BA" w:rsidRDefault="000D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553C" w14:textId="77777777" w:rsidR="00442408" w:rsidRPr="00CE2023" w:rsidRDefault="00442408" w:rsidP="000436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38E09" w14:textId="77777777" w:rsidR="00442408" w:rsidRPr="00E421B5" w:rsidRDefault="00442408" w:rsidP="000436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1A6CF" w14:textId="77777777" w:rsidR="000D50BA" w:rsidRDefault="000D50BA">
      <w:r>
        <w:separator/>
      </w:r>
    </w:p>
  </w:footnote>
  <w:footnote w:type="continuationSeparator" w:id="0">
    <w:p w14:paraId="5A15D9F4" w14:textId="77777777" w:rsidR="000D50BA" w:rsidRDefault="000D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D4067" w14:textId="77777777" w:rsidR="00442408" w:rsidRPr="007B41F6" w:rsidRDefault="00442408" w:rsidP="007B41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3BF6"/>
    <w:multiLevelType w:val="hybridMultilevel"/>
    <w:tmpl w:val="062C2050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90867"/>
    <w:multiLevelType w:val="hybridMultilevel"/>
    <w:tmpl w:val="27C62C1A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DD039B"/>
    <w:multiLevelType w:val="hybridMultilevel"/>
    <w:tmpl w:val="37D2013A"/>
    <w:lvl w:ilvl="0" w:tplc="6344A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E209EA">
      <w:numFmt w:val="none"/>
      <w:lvlText w:val=""/>
      <w:lvlJc w:val="left"/>
      <w:pPr>
        <w:tabs>
          <w:tab w:val="num" w:pos="360"/>
        </w:tabs>
      </w:pPr>
    </w:lvl>
    <w:lvl w:ilvl="2" w:tplc="904AE546">
      <w:numFmt w:val="none"/>
      <w:lvlText w:val=""/>
      <w:lvlJc w:val="left"/>
      <w:pPr>
        <w:tabs>
          <w:tab w:val="num" w:pos="360"/>
        </w:tabs>
      </w:pPr>
    </w:lvl>
    <w:lvl w:ilvl="3" w:tplc="4A7E4B28">
      <w:numFmt w:val="none"/>
      <w:lvlText w:val=""/>
      <w:lvlJc w:val="left"/>
      <w:pPr>
        <w:tabs>
          <w:tab w:val="num" w:pos="360"/>
        </w:tabs>
      </w:pPr>
    </w:lvl>
    <w:lvl w:ilvl="4" w:tplc="8C2A9B2A">
      <w:numFmt w:val="none"/>
      <w:lvlText w:val=""/>
      <w:lvlJc w:val="left"/>
      <w:pPr>
        <w:tabs>
          <w:tab w:val="num" w:pos="360"/>
        </w:tabs>
      </w:pPr>
    </w:lvl>
    <w:lvl w:ilvl="5" w:tplc="2E1EB068">
      <w:numFmt w:val="none"/>
      <w:lvlText w:val=""/>
      <w:lvlJc w:val="left"/>
      <w:pPr>
        <w:tabs>
          <w:tab w:val="num" w:pos="360"/>
        </w:tabs>
      </w:pPr>
    </w:lvl>
    <w:lvl w:ilvl="6" w:tplc="F5EE333C">
      <w:numFmt w:val="none"/>
      <w:lvlText w:val=""/>
      <w:lvlJc w:val="left"/>
      <w:pPr>
        <w:tabs>
          <w:tab w:val="num" w:pos="360"/>
        </w:tabs>
      </w:pPr>
    </w:lvl>
    <w:lvl w:ilvl="7" w:tplc="F4D885A2">
      <w:numFmt w:val="none"/>
      <w:lvlText w:val=""/>
      <w:lvlJc w:val="left"/>
      <w:pPr>
        <w:tabs>
          <w:tab w:val="num" w:pos="360"/>
        </w:tabs>
      </w:pPr>
    </w:lvl>
    <w:lvl w:ilvl="8" w:tplc="14B0E7C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D963300"/>
    <w:multiLevelType w:val="hybridMultilevel"/>
    <w:tmpl w:val="64E05766"/>
    <w:lvl w:ilvl="0" w:tplc="3F56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07756">
      <w:numFmt w:val="none"/>
      <w:lvlText w:val=""/>
      <w:lvlJc w:val="left"/>
      <w:pPr>
        <w:tabs>
          <w:tab w:val="num" w:pos="360"/>
        </w:tabs>
      </w:pPr>
    </w:lvl>
    <w:lvl w:ilvl="2" w:tplc="7D3CF144">
      <w:numFmt w:val="none"/>
      <w:lvlText w:val=""/>
      <w:lvlJc w:val="left"/>
      <w:pPr>
        <w:tabs>
          <w:tab w:val="num" w:pos="360"/>
        </w:tabs>
      </w:pPr>
    </w:lvl>
    <w:lvl w:ilvl="3" w:tplc="788E43F4">
      <w:numFmt w:val="none"/>
      <w:lvlText w:val=""/>
      <w:lvlJc w:val="left"/>
      <w:pPr>
        <w:tabs>
          <w:tab w:val="num" w:pos="360"/>
        </w:tabs>
      </w:pPr>
    </w:lvl>
    <w:lvl w:ilvl="4" w:tplc="70FE3B18">
      <w:numFmt w:val="none"/>
      <w:lvlText w:val=""/>
      <w:lvlJc w:val="left"/>
      <w:pPr>
        <w:tabs>
          <w:tab w:val="num" w:pos="360"/>
        </w:tabs>
      </w:pPr>
    </w:lvl>
    <w:lvl w:ilvl="5" w:tplc="897274C4">
      <w:numFmt w:val="none"/>
      <w:lvlText w:val=""/>
      <w:lvlJc w:val="left"/>
      <w:pPr>
        <w:tabs>
          <w:tab w:val="num" w:pos="360"/>
        </w:tabs>
      </w:pPr>
    </w:lvl>
    <w:lvl w:ilvl="6" w:tplc="E72C3486">
      <w:numFmt w:val="none"/>
      <w:lvlText w:val=""/>
      <w:lvlJc w:val="left"/>
      <w:pPr>
        <w:tabs>
          <w:tab w:val="num" w:pos="360"/>
        </w:tabs>
      </w:pPr>
    </w:lvl>
    <w:lvl w:ilvl="7" w:tplc="866E931C">
      <w:numFmt w:val="none"/>
      <w:lvlText w:val=""/>
      <w:lvlJc w:val="left"/>
      <w:pPr>
        <w:tabs>
          <w:tab w:val="num" w:pos="360"/>
        </w:tabs>
      </w:pPr>
    </w:lvl>
    <w:lvl w:ilvl="8" w:tplc="0A942C4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1BD168D"/>
    <w:multiLevelType w:val="hybridMultilevel"/>
    <w:tmpl w:val="0082BF4A"/>
    <w:lvl w:ilvl="0" w:tplc="24BA7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4B891D4">
      <w:numFmt w:val="none"/>
      <w:lvlText w:val=""/>
      <w:lvlJc w:val="left"/>
      <w:pPr>
        <w:tabs>
          <w:tab w:val="num" w:pos="360"/>
        </w:tabs>
      </w:pPr>
    </w:lvl>
    <w:lvl w:ilvl="2" w:tplc="FCCCDEB4">
      <w:numFmt w:val="none"/>
      <w:lvlText w:val=""/>
      <w:lvlJc w:val="left"/>
      <w:pPr>
        <w:tabs>
          <w:tab w:val="num" w:pos="360"/>
        </w:tabs>
      </w:pPr>
    </w:lvl>
    <w:lvl w:ilvl="3" w:tplc="43825876">
      <w:numFmt w:val="none"/>
      <w:lvlText w:val=""/>
      <w:lvlJc w:val="left"/>
      <w:pPr>
        <w:tabs>
          <w:tab w:val="num" w:pos="360"/>
        </w:tabs>
      </w:pPr>
    </w:lvl>
    <w:lvl w:ilvl="4" w:tplc="1DC0B488">
      <w:numFmt w:val="none"/>
      <w:lvlText w:val=""/>
      <w:lvlJc w:val="left"/>
      <w:pPr>
        <w:tabs>
          <w:tab w:val="num" w:pos="360"/>
        </w:tabs>
      </w:pPr>
    </w:lvl>
    <w:lvl w:ilvl="5" w:tplc="587E37E6">
      <w:numFmt w:val="none"/>
      <w:lvlText w:val=""/>
      <w:lvlJc w:val="left"/>
      <w:pPr>
        <w:tabs>
          <w:tab w:val="num" w:pos="360"/>
        </w:tabs>
      </w:pPr>
    </w:lvl>
    <w:lvl w:ilvl="6" w:tplc="BEFEB2E4">
      <w:numFmt w:val="none"/>
      <w:lvlText w:val=""/>
      <w:lvlJc w:val="left"/>
      <w:pPr>
        <w:tabs>
          <w:tab w:val="num" w:pos="360"/>
        </w:tabs>
      </w:pPr>
    </w:lvl>
    <w:lvl w:ilvl="7" w:tplc="4926B5FC">
      <w:numFmt w:val="none"/>
      <w:lvlText w:val=""/>
      <w:lvlJc w:val="left"/>
      <w:pPr>
        <w:tabs>
          <w:tab w:val="num" w:pos="360"/>
        </w:tabs>
      </w:pPr>
    </w:lvl>
    <w:lvl w:ilvl="8" w:tplc="08AE762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E43B1"/>
    <w:multiLevelType w:val="hybridMultilevel"/>
    <w:tmpl w:val="A370A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646004"/>
    <w:multiLevelType w:val="hybridMultilevel"/>
    <w:tmpl w:val="6C7A2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7C5C39"/>
    <w:multiLevelType w:val="multilevel"/>
    <w:tmpl w:val="949EDA92"/>
    <w:lvl w:ilvl="0">
      <w:start w:val="1"/>
      <w:numFmt w:val="decimal"/>
      <w:lvlText w:val="%1."/>
      <w:lvlJc w:val="left"/>
      <w:pPr>
        <w:ind w:left="975" w:hanging="61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8" w15:restartNumberingAfterBreak="0">
    <w:nsid w:val="64BB3887"/>
    <w:multiLevelType w:val="hybridMultilevel"/>
    <w:tmpl w:val="FA1A572E"/>
    <w:lvl w:ilvl="0" w:tplc="62142B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203"/>
    <w:rsid w:val="00004514"/>
    <w:rsid w:val="0000480A"/>
    <w:rsid w:val="00015EE1"/>
    <w:rsid w:val="00021C09"/>
    <w:rsid w:val="00022DD3"/>
    <w:rsid w:val="00022EA0"/>
    <w:rsid w:val="0002390C"/>
    <w:rsid w:val="000247D5"/>
    <w:rsid w:val="00032EFD"/>
    <w:rsid w:val="00043639"/>
    <w:rsid w:val="00044F3A"/>
    <w:rsid w:val="000549D3"/>
    <w:rsid w:val="00063948"/>
    <w:rsid w:val="00063DEF"/>
    <w:rsid w:val="00065699"/>
    <w:rsid w:val="00066914"/>
    <w:rsid w:val="00074052"/>
    <w:rsid w:val="0007463B"/>
    <w:rsid w:val="00075825"/>
    <w:rsid w:val="000875B0"/>
    <w:rsid w:val="000A2518"/>
    <w:rsid w:val="000A2D9F"/>
    <w:rsid w:val="000B4325"/>
    <w:rsid w:val="000B6493"/>
    <w:rsid w:val="000B6D04"/>
    <w:rsid w:val="000D1F9C"/>
    <w:rsid w:val="000D50BA"/>
    <w:rsid w:val="000E3A6A"/>
    <w:rsid w:val="000F4FB7"/>
    <w:rsid w:val="00104911"/>
    <w:rsid w:val="00112688"/>
    <w:rsid w:val="001126EB"/>
    <w:rsid w:val="001215A7"/>
    <w:rsid w:val="001265B1"/>
    <w:rsid w:val="0014087D"/>
    <w:rsid w:val="00140B15"/>
    <w:rsid w:val="00144280"/>
    <w:rsid w:val="001477EF"/>
    <w:rsid w:val="001554B9"/>
    <w:rsid w:val="001572E5"/>
    <w:rsid w:val="00167747"/>
    <w:rsid w:val="00171C19"/>
    <w:rsid w:val="00173E12"/>
    <w:rsid w:val="0018095B"/>
    <w:rsid w:val="0018519B"/>
    <w:rsid w:val="001924B9"/>
    <w:rsid w:val="001932B2"/>
    <w:rsid w:val="001A032B"/>
    <w:rsid w:val="001A496B"/>
    <w:rsid w:val="001B1019"/>
    <w:rsid w:val="001B10B0"/>
    <w:rsid w:val="001B2999"/>
    <w:rsid w:val="001B4926"/>
    <w:rsid w:val="001B6CDE"/>
    <w:rsid w:val="001C1F59"/>
    <w:rsid w:val="001C2482"/>
    <w:rsid w:val="001D0F62"/>
    <w:rsid w:val="001D2219"/>
    <w:rsid w:val="001D4071"/>
    <w:rsid w:val="001D44F4"/>
    <w:rsid w:val="001E0A1A"/>
    <w:rsid w:val="001E17E2"/>
    <w:rsid w:val="001F5876"/>
    <w:rsid w:val="00207DAD"/>
    <w:rsid w:val="00212D65"/>
    <w:rsid w:val="002139B5"/>
    <w:rsid w:val="00221F82"/>
    <w:rsid w:val="002256FE"/>
    <w:rsid w:val="0023269D"/>
    <w:rsid w:val="00234488"/>
    <w:rsid w:val="002345D4"/>
    <w:rsid w:val="00234AE4"/>
    <w:rsid w:val="002356CC"/>
    <w:rsid w:val="002362D0"/>
    <w:rsid w:val="002425F4"/>
    <w:rsid w:val="0024281F"/>
    <w:rsid w:val="00247020"/>
    <w:rsid w:val="0025105A"/>
    <w:rsid w:val="00261038"/>
    <w:rsid w:val="002712AF"/>
    <w:rsid w:val="0027354F"/>
    <w:rsid w:val="00276E78"/>
    <w:rsid w:val="002776A8"/>
    <w:rsid w:val="00291A71"/>
    <w:rsid w:val="002A1812"/>
    <w:rsid w:val="002A2A7D"/>
    <w:rsid w:val="002A7506"/>
    <w:rsid w:val="002B0249"/>
    <w:rsid w:val="002B04A0"/>
    <w:rsid w:val="002B1961"/>
    <w:rsid w:val="002B75E9"/>
    <w:rsid w:val="002C264A"/>
    <w:rsid w:val="002D31EC"/>
    <w:rsid w:val="002D365C"/>
    <w:rsid w:val="002D4AF6"/>
    <w:rsid w:val="002D4B5D"/>
    <w:rsid w:val="002E0B89"/>
    <w:rsid w:val="002E75D9"/>
    <w:rsid w:val="002F562B"/>
    <w:rsid w:val="002F60C1"/>
    <w:rsid w:val="00303A2D"/>
    <w:rsid w:val="0030450F"/>
    <w:rsid w:val="0030748F"/>
    <w:rsid w:val="00311E42"/>
    <w:rsid w:val="00313CFD"/>
    <w:rsid w:val="00321863"/>
    <w:rsid w:val="003237AC"/>
    <w:rsid w:val="00327B94"/>
    <w:rsid w:val="003323AB"/>
    <w:rsid w:val="003336DB"/>
    <w:rsid w:val="00333C73"/>
    <w:rsid w:val="00333FB9"/>
    <w:rsid w:val="00351958"/>
    <w:rsid w:val="003761DE"/>
    <w:rsid w:val="00381972"/>
    <w:rsid w:val="00386557"/>
    <w:rsid w:val="00387ABD"/>
    <w:rsid w:val="003A0EF5"/>
    <w:rsid w:val="003A1D79"/>
    <w:rsid w:val="003A7013"/>
    <w:rsid w:val="003B5041"/>
    <w:rsid w:val="003C0D7B"/>
    <w:rsid w:val="003C0D7D"/>
    <w:rsid w:val="003C101B"/>
    <w:rsid w:val="003C2758"/>
    <w:rsid w:val="003C37E8"/>
    <w:rsid w:val="003C3B4D"/>
    <w:rsid w:val="003D3A54"/>
    <w:rsid w:val="003E53AA"/>
    <w:rsid w:val="003F5D01"/>
    <w:rsid w:val="003F6D5C"/>
    <w:rsid w:val="00405443"/>
    <w:rsid w:val="0040792E"/>
    <w:rsid w:val="0042679E"/>
    <w:rsid w:val="00427325"/>
    <w:rsid w:val="00430A93"/>
    <w:rsid w:val="004331D9"/>
    <w:rsid w:val="004331E9"/>
    <w:rsid w:val="00441455"/>
    <w:rsid w:val="00441BFD"/>
    <w:rsid w:val="00442408"/>
    <w:rsid w:val="00453404"/>
    <w:rsid w:val="00454917"/>
    <w:rsid w:val="004565D8"/>
    <w:rsid w:val="00461F61"/>
    <w:rsid w:val="004768C4"/>
    <w:rsid w:val="00497230"/>
    <w:rsid w:val="004A00DF"/>
    <w:rsid w:val="004A136B"/>
    <w:rsid w:val="004A2005"/>
    <w:rsid w:val="004A652D"/>
    <w:rsid w:val="004B00D9"/>
    <w:rsid w:val="004B3B39"/>
    <w:rsid w:val="004B5591"/>
    <w:rsid w:val="004B6435"/>
    <w:rsid w:val="004D037F"/>
    <w:rsid w:val="004E11AA"/>
    <w:rsid w:val="00510C5F"/>
    <w:rsid w:val="00513E9C"/>
    <w:rsid w:val="00516B77"/>
    <w:rsid w:val="0052275F"/>
    <w:rsid w:val="005254F4"/>
    <w:rsid w:val="00527A68"/>
    <w:rsid w:val="005344AB"/>
    <w:rsid w:val="00534919"/>
    <w:rsid w:val="00535631"/>
    <w:rsid w:val="00543D18"/>
    <w:rsid w:val="005504CD"/>
    <w:rsid w:val="00551B95"/>
    <w:rsid w:val="005578D6"/>
    <w:rsid w:val="005631B9"/>
    <w:rsid w:val="00576AFC"/>
    <w:rsid w:val="005834B0"/>
    <w:rsid w:val="0058578D"/>
    <w:rsid w:val="00586FE5"/>
    <w:rsid w:val="00596F44"/>
    <w:rsid w:val="005978A8"/>
    <w:rsid w:val="005A21F1"/>
    <w:rsid w:val="005B073A"/>
    <w:rsid w:val="005B5DCA"/>
    <w:rsid w:val="005C5820"/>
    <w:rsid w:val="005C5B96"/>
    <w:rsid w:val="005F75AF"/>
    <w:rsid w:val="006011AE"/>
    <w:rsid w:val="00601272"/>
    <w:rsid w:val="00606553"/>
    <w:rsid w:val="00612254"/>
    <w:rsid w:val="00620FDA"/>
    <w:rsid w:val="00625682"/>
    <w:rsid w:val="006320AE"/>
    <w:rsid w:val="0065570F"/>
    <w:rsid w:val="00661D8B"/>
    <w:rsid w:val="00670879"/>
    <w:rsid w:val="006727B5"/>
    <w:rsid w:val="00684077"/>
    <w:rsid w:val="006840B1"/>
    <w:rsid w:val="006865B9"/>
    <w:rsid w:val="00686A95"/>
    <w:rsid w:val="006A3090"/>
    <w:rsid w:val="006A50FD"/>
    <w:rsid w:val="006A7895"/>
    <w:rsid w:val="006B580E"/>
    <w:rsid w:val="006D647F"/>
    <w:rsid w:val="006E0D4E"/>
    <w:rsid w:val="006E22F8"/>
    <w:rsid w:val="006E5D21"/>
    <w:rsid w:val="006F0B68"/>
    <w:rsid w:val="006F1626"/>
    <w:rsid w:val="006F27DE"/>
    <w:rsid w:val="006F4AB7"/>
    <w:rsid w:val="00702306"/>
    <w:rsid w:val="00702B65"/>
    <w:rsid w:val="007047EA"/>
    <w:rsid w:val="00724F97"/>
    <w:rsid w:val="00730793"/>
    <w:rsid w:val="007311C8"/>
    <w:rsid w:val="0073596F"/>
    <w:rsid w:val="007367D9"/>
    <w:rsid w:val="007422D0"/>
    <w:rsid w:val="00745471"/>
    <w:rsid w:val="007552A5"/>
    <w:rsid w:val="00764131"/>
    <w:rsid w:val="00791E75"/>
    <w:rsid w:val="007A0EEA"/>
    <w:rsid w:val="007A2C8B"/>
    <w:rsid w:val="007A50DA"/>
    <w:rsid w:val="007B013A"/>
    <w:rsid w:val="007B1783"/>
    <w:rsid w:val="007B1EFB"/>
    <w:rsid w:val="007B2228"/>
    <w:rsid w:val="007B41F6"/>
    <w:rsid w:val="007B5023"/>
    <w:rsid w:val="007C413B"/>
    <w:rsid w:val="007D2D1D"/>
    <w:rsid w:val="007D7FD4"/>
    <w:rsid w:val="007E5440"/>
    <w:rsid w:val="007E63A1"/>
    <w:rsid w:val="007F2D53"/>
    <w:rsid w:val="007F2E67"/>
    <w:rsid w:val="007F40AD"/>
    <w:rsid w:val="007F4D13"/>
    <w:rsid w:val="007F745D"/>
    <w:rsid w:val="00801B47"/>
    <w:rsid w:val="00806847"/>
    <w:rsid w:val="00814748"/>
    <w:rsid w:val="0083247A"/>
    <w:rsid w:val="008345E8"/>
    <w:rsid w:val="00835E4D"/>
    <w:rsid w:val="008409FA"/>
    <w:rsid w:val="00844D80"/>
    <w:rsid w:val="00855AA0"/>
    <w:rsid w:val="00856785"/>
    <w:rsid w:val="0087262F"/>
    <w:rsid w:val="00872635"/>
    <w:rsid w:val="008746F0"/>
    <w:rsid w:val="00875B03"/>
    <w:rsid w:val="00880705"/>
    <w:rsid w:val="00880D7D"/>
    <w:rsid w:val="00890247"/>
    <w:rsid w:val="00890B1C"/>
    <w:rsid w:val="0089267F"/>
    <w:rsid w:val="00897D59"/>
    <w:rsid w:val="008A6EA4"/>
    <w:rsid w:val="008B31CF"/>
    <w:rsid w:val="008B3F0B"/>
    <w:rsid w:val="008B4C8F"/>
    <w:rsid w:val="008B6860"/>
    <w:rsid w:val="008C117B"/>
    <w:rsid w:val="008C243C"/>
    <w:rsid w:val="008C60F0"/>
    <w:rsid w:val="008D5355"/>
    <w:rsid w:val="008E64C9"/>
    <w:rsid w:val="0090467A"/>
    <w:rsid w:val="00906D91"/>
    <w:rsid w:val="00911802"/>
    <w:rsid w:val="009144CA"/>
    <w:rsid w:val="00916673"/>
    <w:rsid w:val="0092056E"/>
    <w:rsid w:val="009213AE"/>
    <w:rsid w:val="009307EB"/>
    <w:rsid w:val="00943837"/>
    <w:rsid w:val="00946625"/>
    <w:rsid w:val="009466A9"/>
    <w:rsid w:val="00967350"/>
    <w:rsid w:val="00972C8A"/>
    <w:rsid w:val="00973F6B"/>
    <w:rsid w:val="00973FFC"/>
    <w:rsid w:val="00974E1F"/>
    <w:rsid w:val="00981CFE"/>
    <w:rsid w:val="00984480"/>
    <w:rsid w:val="00990679"/>
    <w:rsid w:val="009964BE"/>
    <w:rsid w:val="009A193E"/>
    <w:rsid w:val="009A51E6"/>
    <w:rsid w:val="009B0C30"/>
    <w:rsid w:val="009B66E9"/>
    <w:rsid w:val="009B74F2"/>
    <w:rsid w:val="009C6050"/>
    <w:rsid w:val="009C6600"/>
    <w:rsid w:val="009C7D01"/>
    <w:rsid w:val="009D3CE3"/>
    <w:rsid w:val="009D7534"/>
    <w:rsid w:val="009E012D"/>
    <w:rsid w:val="009F1885"/>
    <w:rsid w:val="00A01FFD"/>
    <w:rsid w:val="00A11696"/>
    <w:rsid w:val="00A15D56"/>
    <w:rsid w:val="00A3485E"/>
    <w:rsid w:val="00A36A19"/>
    <w:rsid w:val="00A42C06"/>
    <w:rsid w:val="00A518A0"/>
    <w:rsid w:val="00A6193F"/>
    <w:rsid w:val="00A66D42"/>
    <w:rsid w:val="00A66E45"/>
    <w:rsid w:val="00A71ECC"/>
    <w:rsid w:val="00A74165"/>
    <w:rsid w:val="00A756FC"/>
    <w:rsid w:val="00A77D38"/>
    <w:rsid w:val="00A828B1"/>
    <w:rsid w:val="00A82A84"/>
    <w:rsid w:val="00A947E1"/>
    <w:rsid w:val="00A95101"/>
    <w:rsid w:val="00A96E32"/>
    <w:rsid w:val="00AA0B65"/>
    <w:rsid w:val="00AA569D"/>
    <w:rsid w:val="00AA5926"/>
    <w:rsid w:val="00AA7ED6"/>
    <w:rsid w:val="00AC10F7"/>
    <w:rsid w:val="00AC6684"/>
    <w:rsid w:val="00AD0122"/>
    <w:rsid w:val="00AE1DAC"/>
    <w:rsid w:val="00B00BD2"/>
    <w:rsid w:val="00B02E6C"/>
    <w:rsid w:val="00B0318F"/>
    <w:rsid w:val="00B034D0"/>
    <w:rsid w:val="00B03A0C"/>
    <w:rsid w:val="00B10C83"/>
    <w:rsid w:val="00B11F46"/>
    <w:rsid w:val="00B13052"/>
    <w:rsid w:val="00B25B85"/>
    <w:rsid w:val="00B275AA"/>
    <w:rsid w:val="00B300D8"/>
    <w:rsid w:val="00B5073F"/>
    <w:rsid w:val="00B54635"/>
    <w:rsid w:val="00B56406"/>
    <w:rsid w:val="00B56960"/>
    <w:rsid w:val="00B57260"/>
    <w:rsid w:val="00B6079E"/>
    <w:rsid w:val="00B617A9"/>
    <w:rsid w:val="00B644BF"/>
    <w:rsid w:val="00B679F6"/>
    <w:rsid w:val="00B704AA"/>
    <w:rsid w:val="00B720C0"/>
    <w:rsid w:val="00B83313"/>
    <w:rsid w:val="00B86E80"/>
    <w:rsid w:val="00B9444B"/>
    <w:rsid w:val="00BA22B6"/>
    <w:rsid w:val="00BB7BF7"/>
    <w:rsid w:val="00BC2BB0"/>
    <w:rsid w:val="00BC3F50"/>
    <w:rsid w:val="00BD0DB5"/>
    <w:rsid w:val="00BD1203"/>
    <w:rsid w:val="00BD178D"/>
    <w:rsid w:val="00BD5F9E"/>
    <w:rsid w:val="00BE47F8"/>
    <w:rsid w:val="00C02BB2"/>
    <w:rsid w:val="00C15DB2"/>
    <w:rsid w:val="00C17CCB"/>
    <w:rsid w:val="00C220EC"/>
    <w:rsid w:val="00C2314A"/>
    <w:rsid w:val="00C364BC"/>
    <w:rsid w:val="00C40FC5"/>
    <w:rsid w:val="00C441D6"/>
    <w:rsid w:val="00C46532"/>
    <w:rsid w:val="00C46AF3"/>
    <w:rsid w:val="00C52467"/>
    <w:rsid w:val="00C628B6"/>
    <w:rsid w:val="00C67232"/>
    <w:rsid w:val="00C73C64"/>
    <w:rsid w:val="00C77F57"/>
    <w:rsid w:val="00C81EBF"/>
    <w:rsid w:val="00C87223"/>
    <w:rsid w:val="00C87C0A"/>
    <w:rsid w:val="00C87D32"/>
    <w:rsid w:val="00C93D3B"/>
    <w:rsid w:val="00CA061C"/>
    <w:rsid w:val="00CA2C04"/>
    <w:rsid w:val="00CA494A"/>
    <w:rsid w:val="00CB0941"/>
    <w:rsid w:val="00CB5513"/>
    <w:rsid w:val="00CB7994"/>
    <w:rsid w:val="00CE590B"/>
    <w:rsid w:val="00CF0D4E"/>
    <w:rsid w:val="00CF1D49"/>
    <w:rsid w:val="00CF33B0"/>
    <w:rsid w:val="00D03D09"/>
    <w:rsid w:val="00D15512"/>
    <w:rsid w:val="00D15AD4"/>
    <w:rsid w:val="00D20A68"/>
    <w:rsid w:val="00D21CD9"/>
    <w:rsid w:val="00D26ED0"/>
    <w:rsid w:val="00D270E3"/>
    <w:rsid w:val="00D273B2"/>
    <w:rsid w:val="00D30693"/>
    <w:rsid w:val="00D368F9"/>
    <w:rsid w:val="00D473FD"/>
    <w:rsid w:val="00D50061"/>
    <w:rsid w:val="00D525EA"/>
    <w:rsid w:val="00D5477D"/>
    <w:rsid w:val="00D61E6D"/>
    <w:rsid w:val="00D6232A"/>
    <w:rsid w:val="00D6635D"/>
    <w:rsid w:val="00D700CC"/>
    <w:rsid w:val="00D76C4A"/>
    <w:rsid w:val="00D95A54"/>
    <w:rsid w:val="00D9669B"/>
    <w:rsid w:val="00DA0E32"/>
    <w:rsid w:val="00DA1548"/>
    <w:rsid w:val="00DA1C29"/>
    <w:rsid w:val="00DA2248"/>
    <w:rsid w:val="00DB1688"/>
    <w:rsid w:val="00DB3BC5"/>
    <w:rsid w:val="00DB5AB8"/>
    <w:rsid w:val="00DC089F"/>
    <w:rsid w:val="00DC2859"/>
    <w:rsid w:val="00DD1F32"/>
    <w:rsid w:val="00DD2FA8"/>
    <w:rsid w:val="00DD4D3B"/>
    <w:rsid w:val="00DD617B"/>
    <w:rsid w:val="00DE2A3C"/>
    <w:rsid w:val="00DE38F6"/>
    <w:rsid w:val="00DE3C9B"/>
    <w:rsid w:val="00DF06E6"/>
    <w:rsid w:val="00DF6CF8"/>
    <w:rsid w:val="00E05D88"/>
    <w:rsid w:val="00E06CCE"/>
    <w:rsid w:val="00E12EE3"/>
    <w:rsid w:val="00E204B2"/>
    <w:rsid w:val="00E226F9"/>
    <w:rsid w:val="00E232D7"/>
    <w:rsid w:val="00E31F2A"/>
    <w:rsid w:val="00E349D5"/>
    <w:rsid w:val="00E37039"/>
    <w:rsid w:val="00E374B8"/>
    <w:rsid w:val="00E403B0"/>
    <w:rsid w:val="00E40CF1"/>
    <w:rsid w:val="00E41267"/>
    <w:rsid w:val="00E45DCA"/>
    <w:rsid w:val="00E5307E"/>
    <w:rsid w:val="00E53626"/>
    <w:rsid w:val="00E57759"/>
    <w:rsid w:val="00E642BC"/>
    <w:rsid w:val="00E72EA8"/>
    <w:rsid w:val="00E81206"/>
    <w:rsid w:val="00E84C72"/>
    <w:rsid w:val="00E965F7"/>
    <w:rsid w:val="00EA0A28"/>
    <w:rsid w:val="00EA0FBE"/>
    <w:rsid w:val="00EA7513"/>
    <w:rsid w:val="00EB4084"/>
    <w:rsid w:val="00EC34AF"/>
    <w:rsid w:val="00ED0CFA"/>
    <w:rsid w:val="00ED1615"/>
    <w:rsid w:val="00ED22A3"/>
    <w:rsid w:val="00EE2070"/>
    <w:rsid w:val="00EE7941"/>
    <w:rsid w:val="00EF2B11"/>
    <w:rsid w:val="00EF5268"/>
    <w:rsid w:val="00F00622"/>
    <w:rsid w:val="00F10D56"/>
    <w:rsid w:val="00F123F3"/>
    <w:rsid w:val="00F23AF9"/>
    <w:rsid w:val="00F37E61"/>
    <w:rsid w:val="00F44C3B"/>
    <w:rsid w:val="00F54897"/>
    <w:rsid w:val="00F57B21"/>
    <w:rsid w:val="00F642A5"/>
    <w:rsid w:val="00F76612"/>
    <w:rsid w:val="00F80ECB"/>
    <w:rsid w:val="00F82A4C"/>
    <w:rsid w:val="00F83254"/>
    <w:rsid w:val="00F9500E"/>
    <w:rsid w:val="00F96381"/>
    <w:rsid w:val="00FA217F"/>
    <w:rsid w:val="00FB0BD4"/>
    <w:rsid w:val="00FB2C2C"/>
    <w:rsid w:val="00FB6612"/>
    <w:rsid w:val="00FC02B1"/>
    <w:rsid w:val="00FC2AC0"/>
    <w:rsid w:val="00FC3C75"/>
    <w:rsid w:val="00FC5159"/>
    <w:rsid w:val="00FC52BB"/>
    <w:rsid w:val="00FD19E8"/>
    <w:rsid w:val="00FE6F32"/>
    <w:rsid w:val="00FF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5834E"/>
  <w15:chartTrackingRefBased/>
  <w15:docId w15:val="{B29F41D2-AD7F-4682-8C83-43B99B1D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043639"/>
    <w:pPr>
      <w:spacing w:before="240" w:after="60"/>
      <w:outlineLvl w:val="5"/>
    </w:pPr>
    <w:rPr>
      <w:rFonts w:ascii="Calibri" w:hAnsi="Calibri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43639"/>
    <w:rPr>
      <w:sz w:val="28"/>
    </w:rPr>
  </w:style>
  <w:style w:type="character" w:customStyle="1" w:styleId="20">
    <w:name w:val="Заголовок 2 Знак"/>
    <w:link w:val="2"/>
    <w:uiPriority w:val="9"/>
    <w:rsid w:val="00043639"/>
    <w:rPr>
      <w:sz w:val="24"/>
    </w:rPr>
  </w:style>
  <w:style w:type="character" w:customStyle="1" w:styleId="30">
    <w:name w:val="Заголовок 3 Знак"/>
    <w:link w:val="3"/>
    <w:uiPriority w:val="9"/>
    <w:rsid w:val="00043639"/>
    <w:rPr>
      <w:sz w:val="28"/>
    </w:rPr>
  </w:style>
  <w:style w:type="character" w:customStyle="1" w:styleId="40">
    <w:name w:val="Заголовок 4 Знак"/>
    <w:link w:val="4"/>
    <w:uiPriority w:val="9"/>
    <w:rsid w:val="00043639"/>
    <w:rPr>
      <w:sz w:val="28"/>
    </w:rPr>
  </w:style>
  <w:style w:type="character" w:customStyle="1" w:styleId="50">
    <w:name w:val="Заголовок 5 Знак"/>
    <w:link w:val="5"/>
    <w:uiPriority w:val="9"/>
    <w:rsid w:val="00043639"/>
    <w:rPr>
      <w:sz w:val="28"/>
    </w:rPr>
  </w:style>
  <w:style w:type="paragraph" w:styleId="a3">
    <w:name w:val="Body Text"/>
    <w:basedOn w:val="a"/>
    <w:link w:val="a4"/>
    <w:pPr>
      <w:tabs>
        <w:tab w:val="left" w:pos="1885"/>
      </w:tabs>
    </w:pPr>
    <w:rPr>
      <w:sz w:val="28"/>
    </w:rPr>
  </w:style>
  <w:style w:type="character" w:customStyle="1" w:styleId="a4">
    <w:name w:val="Основной текст Знак"/>
    <w:link w:val="a3"/>
    <w:rsid w:val="00043639"/>
    <w:rPr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43639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43639"/>
  </w:style>
  <w:style w:type="paragraph" w:styleId="21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8"/>
    </w:rPr>
  </w:style>
  <w:style w:type="paragraph" w:styleId="a9">
    <w:name w:val="Balloon Text"/>
    <w:basedOn w:val="a"/>
    <w:link w:val="aa"/>
    <w:rsid w:val="00F123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4363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ad">
    <w:name w:val="Название"/>
    <w:basedOn w:val="a"/>
    <w:link w:val="ae"/>
    <w:uiPriority w:val="10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character" w:customStyle="1" w:styleId="ae">
    <w:name w:val="Заголовок Знак"/>
    <w:link w:val="ad"/>
    <w:uiPriority w:val="10"/>
    <w:rsid w:val="00043639"/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Заголовок №2_"/>
    <w:link w:val="23"/>
    <w:rsid w:val="00F00622"/>
    <w:rPr>
      <w:b/>
      <w:bCs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rsid w:val="00F00622"/>
    <w:pPr>
      <w:widowControl w:val="0"/>
      <w:shd w:val="clear" w:color="auto" w:fill="FFFFFF"/>
      <w:spacing w:before="360" w:line="0" w:lineRule="atLeast"/>
      <w:jc w:val="center"/>
      <w:outlineLvl w:val="1"/>
    </w:pPr>
    <w:rPr>
      <w:b/>
      <w:bCs/>
      <w:sz w:val="34"/>
      <w:szCs w:val="34"/>
    </w:rPr>
  </w:style>
  <w:style w:type="paragraph" w:styleId="af">
    <w:name w:val="No Spacing"/>
    <w:link w:val="af0"/>
    <w:qFormat/>
    <w:rsid w:val="00F00622"/>
    <w:pPr>
      <w:ind w:left="390"/>
      <w:jc w:val="both"/>
    </w:pPr>
    <w:rPr>
      <w:sz w:val="26"/>
      <w:szCs w:val="26"/>
    </w:rPr>
  </w:style>
  <w:style w:type="character" w:customStyle="1" w:styleId="af0">
    <w:name w:val="Без интервала Знак"/>
    <w:link w:val="af"/>
    <w:rsid w:val="00043639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043639"/>
    <w:rPr>
      <w:rFonts w:ascii="Calibri" w:hAnsi="Calibri"/>
      <w:b/>
      <w:color w:val="000000"/>
      <w:sz w:val="22"/>
    </w:rPr>
  </w:style>
  <w:style w:type="paragraph" w:styleId="24">
    <w:name w:val="toc 2"/>
    <w:next w:val="a"/>
    <w:link w:val="25"/>
    <w:uiPriority w:val="39"/>
    <w:rsid w:val="00043639"/>
    <w:pPr>
      <w:ind w:left="200"/>
    </w:pPr>
    <w:rPr>
      <w:rFonts w:ascii="XO Thames" w:hAnsi="XO Thames"/>
      <w:color w:val="000000"/>
      <w:sz w:val="28"/>
    </w:rPr>
  </w:style>
  <w:style w:type="character" w:customStyle="1" w:styleId="25">
    <w:name w:val="Оглавление 2 Знак"/>
    <w:link w:val="24"/>
    <w:uiPriority w:val="39"/>
    <w:rsid w:val="00043639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rsid w:val="00043639"/>
    <w:pPr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043639"/>
    <w:rPr>
      <w:rFonts w:ascii="XO Thames" w:hAnsi="XO Thames"/>
      <w:color w:val="000000"/>
      <w:sz w:val="28"/>
    </w:rPr>
  </w:style>
  <w:style w:type="paragraph" w:styleId="61">
    <w:name w:val="toc 6"/>
    <w:next w:val="a"/>
    <w:link w:val="62"/>
    <w:uiPriority w:val="39"/>
    <w:rsid w:val="00043639"/>
    <w:pPr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43639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043639"/>
    <w:pPr>
      <w:ind w:left="1200"/>
    </w:pPr>
    <w:rPr>
      <w:rFonts w:ascii="XO Thames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043639"/>
    <w:rPr>
      <w:rFonts w:ascii="XO Thames" w:hAnsi="XO Thames"/>
      <w:color w:val="000000"/>
      <w:sz w:val="28"/>
    </w:rPr>
  </w:style>
  <w:style w:type="paragraph" w:styleId="af1">
    <w:name w:val="List Paragraph"/>
    <w:basedOn w:val="a"/>
    <w:link w:val="af2"/>
    <w:uiPriority w:val="34"/>
    <w:qFormat/>
    <w:rsid w:val="00043639"/>
    <w:pPr>
      <w:spacing w:after="200" w:line="276" w:lineRule="auto"/>
      <w:ind w:left="720"/>
      <w:contextualSpacing/>
    </w:pPr>
    <w:rPr>
      <w:rFonts w:ascii="Calibri" w:hAnsi="Calibri"/>
      <w:color w:val="000000"/>
      <w:sz w:val="22"/>
    </w:rPr>
  </w:style>
  <w:style w:type="character" w:customStyle="1" w:styleId="af2">
    <w:name w:val="Абзац списка Знак"/>
    <w:link w:val="af1"/>
    <w:rsid w:val="00043639"/>
    <w:rPr>
      <w:rFonts w:ascii="Calibri" w:hAnsi="Calibri"/>
      <w:color w:val="000000"/>
      <w:sz w:val="22"/>
    </w:rPr>
  </w:style>
  <w:style w:type="paragraph" w:styleId="32">
    <w:name w:val="toc 3"/>
    <w:next w:val="a"/>
    <w:link w:val="33"/>
    <w:uiPriority w:val="39"/>
    <w:rsid w:val="00043639"/>
    <w:pPr>
      <w:ind w:left="400"/>
    </w:pPr>
    <w:rPr>
      <w:rFonts w:ascii="XO Thames" w:hAnsi="XO Thames"/>
      <w:color w:val="000000"/>
      <w:sz w:val="28"/>
    </w:rPr>
  </w:style>
  <w:style w:type="character" w:customStyle="1" w:styleId="33">
    <w:name w:val="Оглавление 3 Знак"/>
    <w:link w:val="32"/>
    <w:uiPriority w:val="39"/>
    <w:rsid w:val="00043639"/>
    <w:rPr>
      <w:rFonts w:ascii="XO Thames" w:hAnsi="XO Thames"/>
      <w:color w:val="000000"/>
      <w:sz w:val="28"/>
    </w:rPr>
  </w:style>
  <w:style w:type="character" w:customStyle="1" w:styleId="26">
    <w:name w:val="Основной текст с отступом 2 Знак"/>
    <w:link w:val="27"/>
    <w:rsid w:val="00043639"/>
    <w:rPr>
      <w:color w:val="000000"/>
    </w:rPr>
  </w:style>
  <w:style w:type="paragraph" w:styleId="27">
    <w:name w:val="Body Text Indent 2"/>
    <w:basedOn w:val="a"/>
    <w:link w:val="26"/>
    <w:rsid w:val="00043639"/>
    <w:pPr>
      <w:spacing w:after="120" w:line="480" w:lineRule="auto"/>
      <w:ind w:left="283"/>
    </w:pPr>
    <w:rPr>
      <w:color w:val="000000"/>
    </w:rPr>
  </w:style>
  <w:style w:type="paragraph" w:customStyle="1" w:styleId="11">
    <w:name w:val="Гиперссылка1"/>
    <w:link w:val="af3"/>
    <w:rsid w:val="00043639"/>
    <w:rPr>
      <w:color w:val="0000FF"/>
      <w:u w:val="single"/>
    </w:rPr>
  </w:style>
  <w:style w:type="character" w:styleId="af3">
    <w:name w:val="Hyperlink"/>
    <w:link w:val="11"/>
    <w:rsid w:val="00043639"/>
    <w:rPr>
      <w:color w:val="0000FF"/>
      <w:u w:val="single"/>
    </w:rPr>
  </w:style>
  <w:style w:type="paragraph" w:styleId="12">
    <w:name w:val="toc 1"/>
    <w:next w:val="a"/>
    <w:link w:val="13"/>
    <w:uiPriority w:val="39"/>
    <w:rsid w:val="00043639"/>
    <w:rPr>
      <w:rFonts w:ascii="XO Thames" w:hAnsi="XO Thames"/>
      <w:b/>
      <w:color w:val="000000"/>
      <w:sz w:val="28"/>
    </w:rPr>
  </w:style>
  <w:style w:type="character" w:customStyle="1" w:styleId="13">
    <w:name w:val="Оглавление 1 Знак"/>
    <w:link w:val="12"/>
    <w:uiPriority w:val="39"/>
    <w:rsid w:val="00043639"/>
    <w:rPr>
      <w:rFonts w:ascii="XO Thames" w:hAnsi="XO Thames"/>
      <w:b/>
      <w:color w:val="000000"/>
      <w:sz w:val="28"/>
    </w:rPr>
  </w:style>
  <w:style w:type="paragraph" w:customStyle="1" w:styleId="14">
    <w:name w:val="Строгий1"/>
    <w:link w:val="af4"/>
    <w:rsid w:val="00043639"/>
    <w:rPr>
      <w:b/>
      <w:color w:val="000000"/>
    </w:rPr>
  </w:style>
  <w:style w:type="character" w:styleId="af4">
    <w:name w:val="Strong"/>
    <w:link w:val="14"/>
    <w:rsid w:val="00043639"/>
    <w:rPr>
      <w:b/>
      <w:color w:val="000000"/>
    </w:rPr>
  </w:style>
  <w:style w:type="paragraph" w:styleId="9">
    <w:name w:val="toc 9"/>
    <w:next w:val="a"/>
    <w:link w:val="90"/>
    <w:uiPriority w:val="39"/>
    <w:rsid w:val="00043639"/>
    <w:pPr>
      <w:ind w:left="1600"/>
    </w:pPr>
    <w:rPr>
      <w:rFonts w:ascii="XO Thames" w:hAnsi="XO Thames"/>
      <w:color w:val="000000"/>
      <w:sz w:val="28"/>
    </w:rPr>
  </w:style>
  <w:style w:type="character" w:customStyle="1" w:styleId="90">
    <w:name w:val="Оглавление 9 Знак"/>
    <w:link w:val="9"/>
    <w:uiPriority w:val="39"/>
    <w:rsid w:val="00043639"/>
    <w:rPr>
      <w:rFonts w:ascii="XO Thames" w:hAnsi="XO Thames"/>
      <w:color w:val="000000"/>
      <w:sz w:val="28"/>
    </w:rPr>
  </w:style>
  <w:style w:type="character" w:customStyle="1" w:styleId="af5">
    <w:name w:val="Основной текст с отступом Знак"/>
    <w:link w:val="af6"/>
    <w:rsid w:val="00043639"/>
    <w:rPr>
      <w:color w:val="000000"/>
      <w:sz w:val="28"/>
    </w:rPr>
  </w:style>
  <w:style w:type="paragraph" w:styleId="af6">
    <w:name w:val="Body Text Indent"/>
    <w:basedOn w:val="a"/>
    <w:link w:val="af5"/>
    <w:rsid w:val="00043639"/>
    <w:pPr>
      <w:ind w:firstLine="709"/>
      <w:jc w:val="both"/>
    </w:pPr>
    <w:rPr>
      <w:color w:val="000000"/>
      <w:sz w:val="28"/>
    </w:rPr>
  </w:style>
  <w:style w:type="paragraph" w:customStyle="1" w:styleId="15">
    <w:name w:val="Номер страницы1"/>
    <w:basedOn w:val="16"/>
    <w:link w:val="af7"/>
    <w:rsid w:val="00043639"/>
  </w:style>
  <w:style w:type="paragraph" w:customStyle="1" w:styleId="16">
    <w:name w:val="Основной шрифт абзаца1"/>
    <w:rsid w:val="00043639"/>
    <w:rPr>
      <w:color w:val="000000"/>
    </w:rPr>
  </w:style>
  <w:style w:type="character" w:styleId="af7">
    <w:name w:val="page number"/>
    <w:link w:val="15"/>
    <w:rsid w:val="00043639"/>
    <w:rPr>
      <w:color w:val="000000"/>
    </w:rPr>
  </w:style>
  <w:style w:type="paragraph" w:styleId="8">
    <w:name w:val="toc 8"/>
    <w:next w:val="a"/>
    <w:link w:val="80"/>
    <w:uiPriority w:val="39"/>
    <w:rsid w:val="00043639"/>
    <w:pPr>
      <w:ind w:left="1400"/>
    </w:pPr>
    <w:rPr>
      <w:rFonts w:ascii="XO Thames" w:hAnsi="XO Thames"/>
      <w:color w:val="000000"/>
      <w:sz w:val="28"/>
    </w:rPr>
  </w:style>
  <w:style w:type="character" w:customStyle="1" w:styleId="80">
    <w:name w:val="Оглавление 8 Знак"/>
    <w:link w:val="8"/>
    <w:uiPriority w:val="39"/>
    <w:rsid w:val="00043639"/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rsid w:val="00043639"/>
    <w:pPr>
      <w:ind w:left="800"/>
    </w:pPr>
    <w:rPr>
      <w:rFonts w:ascii="XO Thames" w:hAnsi="XO Thames"/>
      <w:color w:val="000000"/>
      <w:sz w:val="28"/>
    </w:rPr>
  </w:style>
  <w:style w:type="character" w:customStyle="1" w:styleId="52">
    <w:name w:val="Оглавление 5 Знак"/>
    <w:link w:val="51"/>
    <w:uiPriority w:val="39"/>
    <w:rsid w:val="00043639"/>
    <w:rPr>
      <w:rFonts w:ascii="XO Thames" w:hAnsi="XO Thames"/>
      <w:color w:val="000000"/>
      <w:sz w:val="28"/>
    </w:rPr>
  </w:style>
  <w:style w:type="paragraph" w:styleId="af8">
    <w:name w:val="Normal (Web)"/>
    <w:basedOn w:val="a"/>
    <w:link w:val="af9"/>
    <w:rsid w:val="00043639"/>
    <w:pPr>
      <w:spacing w:beforeAutospacing="1" w:afterAutospacing="1"/>
    </w:pPr>
    <w:rPr>
      <w:color w:val="000000"/>
      <w:sz w:val="24"/>
    </w:rPr>
  </w:style>
  <w:style w:type="character" w:customStyle="1" w:styleId="af9">
    <w:name w:val="Обычный (Интернет) Знак"/>
    <w:link w:val="af8"/>
    <w:rsid w:val="00043639"/>
    <w:rPr>
      <w:color w:val="000000"/>
      <w:sz w:val="24"/>
    </w:rPr>
  </w:style>
  <w:style w:type="character" w:customStyle="1" w:styleId="afa">
    <w:name w:val="Подзаголовок Знак"/>
    <w:link w:val="afb"/>
    <w:uiPriority w:val="11"/>
    <w:rsid w:val="00043639"/>
    <w:rPr>
      <w:rFonts w:ascii="XO Thames" w:hAnsi="XO Thames"/>
      <w:i/>
      <w:color w:val="000000"/>
      <w:sz w:val="24"/>
    </w:rPr>
  </w:style>
  <w:style w:type="paragraph" w:styleId="afb">
    <w:name w:val="Subtitle"/>
    <w:next w:val="a"/>
    <w:link w:val="afa"/>
    <w:uiPriority w:val="11"/>
    <w:qFormat/>
    <w:rsid w:val="00043639"/>
    <w:pPr>
      <w:jc w:val="both"/>
    </w:pPr>
    <w:rPr>
      <w:rFonts w:ascii="XO Thames" w:hAnsi="XO Thames"/>
      <w:i/>
      <w:color w:val="000000"/>
      <w:sz w:val="24"/>
    </w:rPr>
  </w:style>
  <w:style w:type="paragraph" w:customStyle="1" w:styleId="17">
    <w:name w:val="Выделение1"/>
    <w:link w:val="afc"/>
    <w:rsid w:val="00043639"/>
    <w:rPr>
      <w:i/>
      <w:color w:val="000000"/>
    </w:rPr>
  </w:style>
  <w:style w:type="character" w:styleId="afc">
    <w:name w:val="Emphasis"/>
    <w:link w:val="17"/>
    <w:rsid w:val="00043639"/>
    <w:rPr>
      <w:i/>
      <w:color w:val="000000"/>
    </w:rPr>
  </w:style>
  <w:style w:type="character" w:styleId="afd">
    <w:name w:val="Unresolved Mention"/>
    <w:uiPriority w:val="99"/>
    <w:semiHidden/>
    <w:unhideWhenUsed/>
    <w:rsid w:val="00F76612"/>
    <w:rPr>
      <w:color w:val="605E5C"/>
      <w:shd w:val="clear" w:color="auto" w:fill="E1DFDD"/>
    </w:rPr>
  </w:style>
  <w:style w:type="character" w:customStyle="1" w:styleId="18">
    <w:name w:val="Обычный1"/>
    <w:rsid w:val="00442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11950</CharactersWithSpaces>
  <SharedDoc>false</SharedDoc>
  <HLinks>
    <vt:vector size="6" baseType="variant">
      <vt:variant>
        <vt:i4>8060966</vt:i4>
      </vt:variant>
      <vt:variant>
        <vt:i4>0</vt:i4>
      </vt:variant>
      <vt:variant>
        <vt:i4>0</vt:i4>
      </vt:variant>
      <vt:variant>
        <vt:i4>5</vt:i4>
      </vt:variant>
      <vt:variant>
        <vt:lpwstr>http://admbokovposelen.ru/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User</dc:creator>
  <cp:keywords/>
  <cp:lastModifiedBy>Пользователь</cp:lastModifiedBy>
  <cp:revision>24</cp:revision>
  <cp:lastPrinted>2022-08-29T05:20:00Z</cp:lastPrinted>
  <dcterms:created xsi:type="dcterms:W3CDTF">2024-12-11T11:48:00Z</dcterms:created>
  <dcterms:modified xsi:type="dcterms:W3CDTF">2025-03-04T06:30:00Z</dcterms:modified>
</cp:coreProperties>
</file>